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51" w:rsidRPr="00F83A51" w:rsidRDefault="00F83A51" w:rsidP="00F83A5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3A51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  <w:proofErr w:type="gramStart"/>
      <w:r w:rsidRPr="00F83A51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F83A51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__________Директор школы (Фильшина Л.Ф.)</w:t>
      </w:r>
    </w:p>
    <w:p w:rsidR="00F83A51" w:rsidRPr="00F83A51" w:rsidRDefault="00F83A51" w:rsidP="00F83A5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A51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A51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основам религиозных культур</w:t>
      </w: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A51">
        <w:rPr>
          <w:rFonts w:ascii="Times New Roman" w:eastAsia="Times New Roman" w:hAnsi="Times New Roman" w:cs="Times New Roman"/>
          <w:b/>
          <w:sz w:val="28"/>
          <w:szCs w:val="28"/>
        </w:rPr>
        <w:t xml:space="preserve"> и светской этики</w:t>
      </w: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F83A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83A51">
        <w:rPr>
          <w:rFonts w:ascii="Times New Roman" w:eastAsia="Times New Roman" w:hAnsi="Times New Roman" w:cs="Times New Roman"/>
          <w:b/>
          <w:sz w:val="40"/>
          <w:szCs w:val="40"/>
        </w:rPr>
        <w:t>Православная культура</w:t>
      </w: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A51">
        <w:rPr>
          <w:rFonts w:ascii="Times New Roman" w:eastAsia="Times New Roman" w:hAnsi="Times New Roman" w:cs="Times New Roman"/>
          <w:b/>
          <w:sz w:val="28"/>
          <w:szCs w:val="28"/>
        </w:rPr>
        <w:t>Класс -  4</w:t>
      </w: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A51">
        <w:rPr>
          <w:rFonts w:ascii="Times New Roman" w:eastAsia="Times New Roman" w:hAnsi="Times New Roman" w:cs="Times New Roman"/>
          <w:b/>
          <w:sz w:val="28"/>
          <w:szCs w:val="28"/>
        </w:rPr>
        <w:t>Учитель – Жварыгина Н.В.</w:t>
      </w:r>
    </w:p>
    <w:p w:rsidR="00F83A51" w:rsidRPr="00F83A51" w:rsidRDefault="00F83A51" w:rsidP="00F83A5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A51">
        <w:rPr>
          <w:rFonts w:ascii="Times New Roman" w:eastAsia="Times New Roman" w:hAnsi="Times New Roman" w:cs="Times New Roman"/>
          <w:b/>
          <w:sz w:val="28"/>
          <w:szCs w:val="28"/>
        </w:rPr>
        <w:t>Учебный год – 2018-2019</w:t>
      </w:r>
    </w:p>
    <w:p w:rsidR="00F83A51" w:rsidRPr="00F83A51" w:rsidRDefault="00F83A51" w:rsidP="00F83A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83A51" w:rsidRPr="00F83A51" w:rsidRDefault="00F83A51" w:rsidP="00F83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83A51" w:rsidRPr="00F83A51" w:rsidRDefault="00F83A51" w:rsidP="00F83A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83A51" w:rsidRPr="00F83A51" w:rsidRDefault="00F83A51" w:rsidP="00F83A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83A51" w:rsidRPr="00F83A51" w:rsidRDefault="00F83A51" w:rsidP="00F83A51">
      <w:pPr>
        <w:tabs>
          <w:tab w:val="left" w:pos="393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83A51"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:rsidR="00F83A51" w:rsidRPr="00F83A51" w:rsidRDefault="00F83A51" w:rsidP="00F83A51">
      <w:pPr>
        <w:tabs>
          <w:tab w:val="left" w:pos="393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tabs>
          <w:tab w:val="left" w:pos="393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tabs>
          <w:tab w:val="left" w:pos="393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tabs>
          <w:tab w:val="left" w:pos="393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tabs>
          <w:tab w:val="left" w:pos="393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tabs>
          <w:tab w:val="left" w:pos="393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tabs>
          <w:tab w:val="left" w:pos="393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3A51" w:rsidRPr="00F83A51" w:rsidRDefault="00F83A51" w:rsidP="00F8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83A51">
        <w:rPr>
          <w:rFonts w:ascii="Times New Roman" w:eastAsia="Times New Roman" w:hAnsi="Times New Roman" w:cs="Times New Roman"/>
          <w:b/>
          <w:sz w:val="32"/>
          <w:szCs w:val="32"/>
        </w:rPr>
        <w:t>2018</w:t>
      </w:r>
    </w:p>
    <w:p w:rsidR="00F83A51" w:rsidRDefault="00F83A51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0"/>
          <w:szCs w:val="20"/>
        </w:rPr>
        <w:sectPr w:rsidR="00F83A51" w:rsidSect="00F83A51">
          <w:footerReference w:type="default" r:id="rId8"/>
          <w:pgSz w:w="11906" w:h="16838"/>
          <w:pgMar w:top="1559" w:right="709" w:bottom="1134" w:left="851" w:header="709" w:footer="709" w:gutter="0"/>
          <w:cols w:space="708"/>
          <w:docGrid w:linePitch="360"/>
        </w:sectPr>
      </w:pPr>
    </w:p>
    <w:p w:rsidR="00F83A51" w:rsidRDefault="00F83A51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C32FBC" w:rsidRDefault="00C32FBC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B12AB">
        <w:rPr>
          <w:rFonts w:ascii="Arial" w:eastAsia="Times New Roman" w:hAnsi="Arial" w:cs="Arial"/>
          <w:b/>
          <w:bCs/>
          <w:sz w:val="20"/>
          <w:szCs w:val="20"/>
        </w:rPr>
        <w:t>Пояснительная записка</w:t>
      </w:r>
    </w:p>
    <w:p w:rsidR="00465176" w:rsidRPr="004B12AB" w:rsidRDefault="00465176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</w:rPr>
      </w:pP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 xml:space="preserve"> Рабочая программа по курсу «Основы религиозных культур и светской этики», модуль «Основы православной культуры» создана на основе федерального компонента государственного стандарта начального общего образования, Концепции духовно – нравственного развития и воспитания личности гражданина России и авторской учебной программы «Основы религиозных культур и светской этики». Кураева А. В. </w:t>
      </w: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b/>
          <w:bCs/>
          <w:sz w:val="20"/>
          <w:szCs w:val="20"/>
          <w:u w:val="single"/>
        </w:rPr>
        <w:t>Цель курса</w:t>
      </w:r>
      <w:r w:rsidRPr="0046011A">
        <w:rPr>
          <w:rFonts w:ascii="Arial" w:eastAsia="Times New Roman" w:hAnsi="Arial" w:cs="Arial"/>
          <w:sz w:val="20"/>
          <w:szCs w:val="20"/>
        </w:rPr>
        <w:t> «Основы православной культуры» – формирование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b/>
          <w:bCs/>
          <w:sz w:val="20"/>
          <w:szCs w:val="20"/>
          <w:u w:val="single"/>
        </w:rPr>
        <w:t>Задачи учебного курса</w:t>
      </w:r>
      <w:r w:rsidRPr="0046011A">
        <w:rPr>
          <w:rFonts w:ascii="Arial" w:eastAsia="Times New Roman" w:hAnsi="Arial" w:cs="Arial"/>
          <w:sz w:val="20"/>
          <w:szCs w:val="20"/>
          <w:u w:val="single"/>
        </w:rPr>
        <w:t>:</w:t>
      </w:r>
    </w:p>
    <w:p w:rsidR="00C32FBC" w:rsidRPr="0046011A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 xml:space="preserve">знакомство </w:t>
      </w:r>
      <w:proofErr w:type="gramStart"/>
      <w:r w:rsidRPr="0046011A">
        <w:rPr>
          <w:rFonts w:ascii="Arial" w:eastAsia="Times New Roman" w:hAnsi="Arial" w:cs="Arial"/>
          <w:sz w:val="20"/>
          <w:szCs w:val="20"/>
        </w:rPr>
        <w:t>обучающихся</w:t>
      </w:r>
      <w:proofErr w:type="gramEnd"/>
      <w:r w:rsidRPr="0046011A">
        <w:rPr>
          <w:rFonts w:ascii="Arial" w:eastAsia="Times New Roman" w:hAnsi="Arial" w:cs="Arial"/>
          <w:sz w:val="20"/>
          <w:szCs w:val="20"/>
        </w:rPr>
        <w:t xml:space="preserve"> с основами православной культуры;</w:t>
      </w:r>
    </w:p>
    <w:p w:rsidR="00C32FBC" w:rsidRPr="0046011A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C32FBC" w:rsidRPr="0046011A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 xml:space="preserve">обобщение знаний, понятий и представлений о духовной культуре и морали, полученных </w:t>
      </w:r>
      <w:proofErr w:type="gramStart"/>
      <w:r w:rsidRPr="0046011A">
        <w:rPr>
          <w:rFonts w:ascii="Arial" w:eastAsia="Times New Roman" w:hAnsi="Arial" w:cs="Arial"/>
          <w:sz w:val="20"/>
          <w:szCs w:val="20"/>
        </w:rPr>
        <w:t>обучающимися</w:t>
      </w:r>
      <w:proofErr w:type="gramEnd"/>
      <w:r w:rsidRPr="0046011A">
        <w:rPr>
          <w:rFonts w:ascii="Arial" w:eastAsia="Times New Roman" w:hAnsi="Arial" w:cs="Arial"/>
          <w:sz w:val="20"/>
          <w:szCs w:val="20"/>
        </w:rPr>
        <w:t xml:space="preserve"> в начальной школе;</w:t>
      </w:r>
    </w:p>
    <w:p w:rsidR="00C32FBC" w:rsidRPr="0046011A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C32FBC" w:rsidRPr="0046011A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развитие способностей младших школьников к общению на основе взаимного уважения и диалога во имя общественного мира и согласия.</w:t>
      </w:r>
    </w:p>
    <w:p w:rsidR="00465176" w:rsidRPr="00BD1D54" w:rsidRDefault="00C32FBC" w:rsidP="00BD1D5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 xml:space="preserve"> Курс ОРКСЭ будет содействовать интеграции всех участников образовательного процесса (школьников, родителей, учителей) в национальную мировую культуру.</w:t>
      </w: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b/>
          <w:bCs/>
          <w:sz w:val="20"/>
          <w:szCs w:val="20"/>
        </w:rPr>
        <w:t> Общая характеристика курса</w:t>
      </w: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 xml:space="preserve">     В современном мире особое значение приобретают духовно-нравственное воспитание школьников, развитие у детей таких качеств как толерантность и уважение к другим культурам, готовность и способность к диалогу и сотрудничеству, что подразумевает овладение знаниями об особенностях национальных культур, </w:t>
      </w:r>
      <w:proofErr w:type="spellStart"/>
      <w:r w:rsidRPr="0046011A">
        <w:rPr>
          <w:rFonts w:ascii="Arial" w:eastAsia="Times New Roman" w:hAnsi="Arial" w:cs="Arial"/>
          <w:sz w:val="20"/>
          <w:szCs w:val="20"/>
        </w:rPr>
        <w:t>культуроведческих</w:t>
      </w:r>
      <w:proofErr w:type="spellEnd"/>
      <w:r w:rsidRPr="0046011A">
        <w:rPr>
          <w:rFonts w:ascii="Arial" w:eastAsia="Times New Roman" w:hAnsi="Arial" w:cs="Arial"/>
          <w:sz w:val="20"/>
          <w:szCs w:val="20"/>
        </w:rPr>
        <w:t xml:space="preserve"> основах, социальных явлений и традиций.</w:t>
      </w: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 xml:space="preserve">             </w:t>
      </w: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В этой связи актуальным становится включение в школьную программу курса «Основы религиозных культур и светской этики», имеющего комплексный характер, знакомящего школьников с основами различных мировоззрений и опирающегося на нравственные ценности, гуманизм и духовные традиции.</w:t>
      </w: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6011A">
        <w:rPr>
          <w:rFonts w:ascii="Arial" w:eastAsia="Times New Roman" w:hAnsi="Arial" w:cs="Arial"/>
          <w:b/>
          <w:bCs/>
          <w:sz w:val="20"/>
          <w:szCs w:val="20"/>
        </w:rPr>
        <w:t>        </w:t>
      </w: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46011A">
        <w:rPr>
          <w:rFonts w:ascii="Arial" w:eastAsia="Times New Roman" w:hAnsi="Arial" w:cs="Arial"/>
          <w:sz w:val="20"/>
          <w:szCs w:val="20"/>
        </w:rPr>
        <w:t>Модуль курса «Основы православной культуры»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C32FBC" w:rsidRPr="0046011A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 xml:space="preserve">         </w:t>
      </w:r>
    </w:p>
    <w:p w:rsidR="00C32FBC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Преподавание знаний об основах православной культуры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 Ознакомление с нравственными идеалами и ценностями православных духовных традиций России происходит в контексте, отражающем глубинную связь прошлого и настоящего.</w:t>
      </w:r>
    </w:p>
    <w:p w:rsidR="0046011A" w:rsidRPr="0046011A" w:rsidRDefault="0046011A" w:rsidP="00F83A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2FBC" w:rsidRDefault="00C32FBC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B12AB">
        <w:rPr>
          <w:rFonts w:ascii="Arial" w:eastAsia="Times New Roman" w:hAnsi="Arial" w:cs="Arial"/>
          <w:b/>
          <w:bCs/>
          <w:sz w:val="20"/>
          <w:szCs w:val="20"/>
        </w:rPr>
        <w:t xml:space="preserve"> Место предмета в базисном учебном плане</w:t>
      </w:r>
    </w:p>
    <w:p w:rsidR="0046011A" w:rsidRPr="004B12AB" w:rsidRDefault="0046011A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</w:rPr>
      </w:pPr>
    </w:p>
    <w:p w:rsidR="00F83A51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   Федеральный базисный план для образовательных учреждений</w:t>
      </w:r>
      <w:r w:rsidR="00F83A51">
        <w:rPr>
          <w:rFonts w:ascii="Arial" w:eastAsia="Times New Roman" w:hAnsi="Arial" w:cs="Arial"/>
          <w:sz w:val="20"/>
          <w:szCs w:val="20"/>
        </w:rPr>
        <w:t xml:space="preserve"> Российской Федерации отводит 35 часов</w:t>
      </w:r>
      <w:r w:rsidRPr="004B12AB">
        <w:rPr>
          <w:rFonts w:ascii="Arial" w:eastAsia="Times New Roman" w:hAnsi="Arial" w:cs="Arial"/>
          <w:sz w:val="20"/>
          <w:szCs w:val="20"/>
        </w:rPr>
        <w:t xml:space="preserve"> для обязательного изучения учебного предмета «Основы религиозных культур и светской этики», из расчёта 1 учебный час в неделю. </w:t>
      </w:r>
    </w:p>
    <w:p w:rsidR="00C32FBC" w:rsidRPr="004B12AB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Рабочая программа модуля «Основы правосл</w:t>
      </w:r>
      <w:r w:rsidR="00F83A51">
        <w:rPr>
          <w:rFonts w:ascii="Arial" w:eastAsia="Times New Roman" w:hAnsi="Arial" w:cs="Arial"/>
          <w:sz w:val="20"/>
          <w:szCs w:val="20"/>
        </w:rPr>
        <w:t>авной культуры» рассчитана на 35</w:t>
      </w:r>
      <w:r w:rsidRPr="004B12AB">
        <w:rPr>
          <w:rFonts w:ascii="Arial" w:eastAsia="Times New Roman" w:hAnsi="Arial" w:cs="Arial"/>
          <w:sz w:val="20"/>
          <w:szCs w:val="20"/>
        </w:rPr>
        <w:t xml:space="preserve"> часа.</w:t>
      </w:r>
    </w:p>
    <w:p w:rsidR="00BD1D54" w:rsidRDefault="00BD1D54" w:rsidP="00F83A5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C32FBC" w:rsidRDefault="00C32FBC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B12AB">
        <w:rPr>
          <w:rFonts w:ascii="Arial" w:eastAsia="Times New Roman" w:hAnsi="Arial" w:cs="Arial"/>
          <w:b/>
          <w:bCs/>
          <w:sz w:val="20"/>
          <w:szCs w:val="20"/>
        </w:rPr>
        <w:t>Ценностные ориентиры содержания курса ОРКСЭ</w:t>
      </w:r>
    </w:p>
    <w:p w:rsidR="0046011A" w:rsidRPr="004B12AB" w:rsidRDefault="0046011A" w:rsidP="00C32FB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</w:rPr>
      </w:pPr>
    </w:p>
    <w:p w:rsidR="00C32FBC" w:rsidRPr="004B12AB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В основе учебно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C32FBC" w:rsidRPr="004B12AB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:rsidR="00C32FBC" w:rsidRPr="004B12AB" w:rsidRDefault="007E79B0" w:rsidP="00F83A51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lastRenderedPageBreak/>
        <w:t>Планируемые результаты учебного курса</w:t>
      </w:r>
    </w:p>
    <w:tbl>
      <w:tblPr>
        <w:tblStyle w:val="a3"/>
        <w:tblW w:w="10331" w:type="dxa"/>
        <w:tblInd w:w="392" w:type="dxa"/>
        <w:tblLook w:val="04A0" w:firstRow="1" w:lastRow="0" w:firstColumn="1" w:lastColumn="0" w:noHBand="0" w:noVBand="1"/>
      </w:tblPr>
      <w:tblGrid>
        <w:gridCol w:w="3515"/>
        <w:gridCol w:w="3408"/>
        <w:gridCol w:w="3408"/>
      </w:tblGrid>
      <w:tr w:rsidR="00A9050E" w:rsidRPr="004B12AB" w:rsidTr="00F83A51">
        <w:trPr>
          <w:trHeight w:val="228"/>
        </w:trPr>
        <w:tc>
          <w:tcPr>
            <w:tcW w:w="3515" w:type="dxa"/>
          </w:tcPr>
          <w:p w:rsidR="00A9050E" w:rsidRPr="004B12AB" w:rsidRDefault="00A9050E" w:rsidP="00C32FB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Личностные</w:t>
            </w:r>
          </w:p>
        </w:tc>
        <w:tc>
          <w:tcPr>
            <w:tcW w:w="3408" w:type="dxa"/>
          </w:tcPr>
          <w:p w:rsidR="00A9050E" w:rsidRPr="004B12AB" w:rsidRDefault="00A9050E" w:rsidP="00C32FB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Метапредметные</w:t>
            </w:r>
          </w:p>
        </w:tc>
        <w:tc>
          <w:tcPr>
            <w:tcW w:w="3408" w:type="dxa"/>
          </w:tcPr>
          <w:p w:rsidR="00A9050E" w:rsidRPr="004B12AB" w:rsidRDefault="00A9050E" w:rsidP="00C32FB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Предметные</w:t>
            </w:r>
          </w:p>
        </w:tc>
      </w:tr>
      <w:tr w:rsidR="00A9050E" w:rsidRPr="004B12AB" w:rsidTr="00F83A51">
        <w:trPr>
          <w:trHeight w:val="79"/>
        </w:trPr>
        <w:tc>
          <w:tcPr>
            <w:tcW w:w="3515" w:type="dxa"/>
          </w:tcPr>
          <w:p w:rsidR="00A9050E" w:rsidRPr="004B12AB" w:rsidRDefault="00A9050E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формирование основ российской гражданской идентичнос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ти, чувства гордости за свою Родину;</w:t>
            </w:r>
          </w:p>
          <w:p w:rsidR="00A9050E" w:rsidRPr="004B12AB" w:rsidRDefault="00A9050E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формирование образа мира как единого и целостного при разнообразии культур, национальностей, религий, воспитание до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верия и уважения к истории и культуре всех народов;</w:t>
            </w:r>
          </w:p>
          <w:p w:rsidR="00A9050E" w:rsidRPr="004B12AB" w:rsidRDefault="00A9050E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      </w:r>
          </w:p>
          <w:p w:rsidR="00A9050E" w:rsidRPr="004B12AB" w:rsidRDefault="00A9050E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развитие этических чувств как регуляторов морального по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ведения;</w:t>
            </w:r>
          </w:p>
          <w:p w:rsidR="00A9050E" w:rsidRPr="004B12AB" w:rsidRDefault="00A9050E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воспитание доброжелательности и эмоционально-нрав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ственной отзывчивости, понимания и сопереживания чувствам других людей;</w:t>
            </w:r>
          </w:p>
          <w:p w:rsidR="00A9050E" w:rsidRPr="004B12AB" w:rsidRDefault="00A9050E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развитие начальных форм регуляции своих эмо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циональных состояний;</w:t>
            </w:r>
          </w:p>
          <w:p w:rsidR="00A9050E" w:rsidRPr="004B12AB" w:rsidRDefault="00A9050E" w:rsidP="004B12AB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развитие навыков сотрудничества со взрослыми и сверстни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ками в различных социальных ситуациях, умений не создавать конфликтов и находить выходы из спорных ситуаций; наличие мотивации к труду, работе на результат, бережно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му отношению к материальным и духовным ценностям.</w:t>
            </w:r>
          </w:p>
          <w:p w:rsidR="00A9050E" w:rsidRPr="004B12AB" w:rsidRDefault="00A9050E" w:rsidP="00C32FBC">
            <w:pPr>
              <w:ind w:left="176" w:firstLine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8" w:type="dxa"/>
          </w:tcPr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овладение способностью принимать и сохранять цели и зада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чи учебной деятельности, а также находить средства её осуществ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ления;</w:t>
            </w:r>
          </w:p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формирование умений планировать, контролировать и оце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тивы в их выполнение на основе оценки и с учётом характера оши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бок; понимать причины успеха/неуспеха учебной деятельности;</w:t>
            </w:r>
          </w:p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адекватное использование речевых средств и средств ин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формационно-коммуникационных технологий для решения раз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личных коммуникативных и познавательных задач;</w:t>
            </w:r>
          </w:p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умение осуществлять информационный поиск для выполне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ния учебных заданий;</w:t>
            </w:r>
          </w:p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      </w:r>
          </w:p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овладение логическими действиями анализа, синтеза, срав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нения, обобщения, классификации, установления аналогий и при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чинно-следственных связей, построения рассуждений, отнесения к известным понятиям;</w:t>
            </w:r>
          </w:p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- готовность слушать собеседника, вести диалог, признавать возможность существования различных точек зрения и права иметь свою собственную; излагать своё мнение и аргумен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тировать свою точку зрения и оценку событий;</w:t>
            </w:r>
          </w:p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определение общей цели и путей её достижения, умение договориться о распределении ролей в совместной деятельнос</w:t>
            </w:r>
            <w:r w:rsidRPr="004B12AB">
              <w:rPr>
                <w:rFonts w:ascii="Arial" w:eastAsia="Times New Roman" w:hAnsi="Arial" w:cs="Arial"/>
                <w:sz w:val="20"/>
                <w:szCs w:val="20"/>
              </w:rPr>
              <w:softHyphen/>
              <w:t>ти;</w:t>
            </w:r>
          </w:p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адекватно оценивать поведение свое и окружающих.</w:t>
            </w:r>
          </w:p>
          <w:p w:rsidR="00A9050E" w:rsidRPr="004B12AB" w:rsidRDefault="00A9050E" w:rsidP="00C32FB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8" w:type="dxa"/>
          </w:tcPr>
          <w:p w:rsidR="00A9050E" w:rsidRPr="008B43D0" w:rsidRDefault="00A9050E" w:rsidP="00A9050E">
            <w:pPr>
              <w:pStyle w:val="LTGliederung1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43D0">
              <w:rPr>
                <w:rFonts w:ascii="Times New Roman" w:hAnsi="Times New Roman" w:cs="Times New Roman"/>
                <w:sz w:val="24"/>
                <w:szCs w:val="24"/>
              </w:rPr>
              <w:t xml:space="preserve">нание, понимание и принятие </w:t>
            </w:r>
            <w:proofErr w:type="gramStart"/>
            <w:r w:rsidRPr="008B43D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B43D0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ценностей: Отечество, нравственность, долг, милосердие, миролюбие, как основы культурных традиций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ногонационального народа России.</w:t>
            </w:r>
          </w:p>
          <w:p w:rsidR="00A9050E" w:rsidRPr="008B43D0" w:rsidRDefault="00A9050E" w:rsidP="00A9050E">
            <w:pPr>
              <w:pStyle w:val="LTGliederung1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43D0">
              <w:rPr>
                <w:rFonts w:ascii="Times New Roman" w:hAnsi="Times New Roman" w:cs="Times New Roman"/>
                <w:sz w:val="24"/>
                <w:szCs w:val="24"/>
              </w:rPr>
              <w:t>накомство с основами светской и религиозной морали, понимание их значения в выстраивании конс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труктивных отношений в обществе.</w:t>
            </w:r>
          </w:p>
          <w:p w:rsidR="00A9050E" w:rsidRPr="008B43D0" w:rsidRDefault="00A9050E" w:rsidP="00A9050E">
            <w:pPr>
              <w:pStyle w:val="LTGliederung1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B43D0">
              <w:rPr>
                <w:rFonts w:ascii="Times New Roman" w:hAnsi="Times New Roman" w:cs="Times New Roman"/>
                <w:sz w:val="24"/>
                <w:szCs w:val="24"/>
              </w:rPr>
              <w:t>ормирование первоначальных представлений о религиозной культуре и их роли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современности России.</w:t>
            </w:r>
          </w:p>
          <w:p w:rsidR="00A9050E" w:rsidRPr="008E78E7" w:rsidRDefault="00A9050E" w:rsidP="00A9050E">
            <w:pPr>
              <w:pStyle w:val="LTGliederung1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8B43D0">
              <w:rPr>
                <w:rFonts w:ascii="Times New Roman" w:hAnsi="Times New Roman" w:cs="Times New Roman"/>
                <w:sz w:val="24"/>
                <w:szCs w:val="24"/>
              </w:rPr>
              <w:t>знание ценности нравственности духовности в человеческой жизни.</w:t>
            </w:r>
          </w:p>
          <w:p w:rsidR="00A9050E" w:rsidRPr="003855A5" w:rsidRDefault="00A9050E" w:rsidP="00A9050E">
            <w:pPr>
              <w:pStyle w:val="LTGliederung1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50E" w:rsidRPr="004B12AB" w:rsidRDefault="00A9050E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32FBC" w:rsidRPr="004B12AB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:rsidR="00465176" w:rsidRDefault="004B12AB" w:rsidP="00A9050E">
      <w:pPr>
        <w:pStyle w:val="Style4"/>
        <w:widowControl/>
        <w:spacing w:line="240" w:lineRule="auto"/>
        <w:rPr>
          <w:rStyle w:val="FontStyle16"/>
          <w:rFonts w:ascii="Arial" w:hAnsi="Arial" w:cs="Arial"/>
        </w:rPr>
      </w:pPr>
      <w:r>
        <w:rPr>
          <w:rStyle w:val="FontStyle16"/>
          <w:rFonts w:ascii="Arial" w:hAnsi="Arial" w:cs="Arial"/>
        </w:rPr>
        <w:t xml:space="preserve">                                             </w:t>
      </w:r>
    </w:p>
    <w:p w:rsidR="007E79B0" w:rsidRDefault="004B12AB" w:rsidP="00C32FBC">
      <w:pPr>
        <w:pStyle w:val="Style4"/>
        <w:widowControl/>
        <w:spacing w:line="240" w:lineRule="auto"/>
        <w:rPr>
          <w:rStyle w:val="FontStyle16"/>
          <w:rFonts w:ascii="Arial" w:hAnsi="Arial" w:cs="Arial"/>
        </w:rPr>
      </w:pPr>
      <w:r>
        <w:rPr>
          <w:rStyle w:val="FontStyle16"/>
          <w:rFonts w:ascii="Arial" w:hAnsi="Arial" w:cs="Arial"/>
        </w:rPr>
        <w:t xml:space="preserve">                       </w:t>
      </w:r>
    </w:p>
    <w:p w:rsidR="00C32FBC" w:rsidRPr="004B12AB" w:rsidRDefault="007E79B0" w:rsidP="00C32FBC">
      <w:pPr>
        <w:pStyle w:val="Style4"/>
        <w:widowControl/>
        <w:spacing w:line="240" w:lineRule="auto"/>
        <w:rPr>
          <w:rStyle w:val="FontStyle16"/>
          <w:rFonts w:ascii="Arial" w:hAnsi="Arial" w:cs="Arial"/>
        </w:rPr>
      </w:pPr>
      <w:r>
        <w:rPr>
          <w:rStyle w:val="FontStyle16"/>
          <w:rFonts w:ascii="Arial" w:hAnsi="Arial" w:cs="Arial"/>
        </w:rPr>
        <w:t xml:space="preserve">                                             </w:t>
      </w:r>
      <w:r w:rsidR="004B12AB">
        <w:rPr>
          <w:rStyle w:val="FontStyle16"/>
          <w:rFonts w:ascii="Arial" w:hAnsi="Arial" w:cs="Arial"/>
        </w:rPr>
        <w:t xml:space="preserve">  </w:t>
      </w:r>
      <w:r w:rsidR="00C32FBC" w:rsidRPr="004B12AB">
        <w:rPr>
          <w:rStyle w:val="FontStyle16"/>
          <w:rFonts w:ascii="Arial" w:hAnsi="Arial" w:cs="Arial"/>
        </w:rPr>
        <w:t>Содержание учебного модуля «Основы православной культуры»</w:t>
      </w:r>
    </w:p>
    <w:p w:rsidR="00C32FBC" w:rsidRPr="004B12AB" w:rsidRDefault="00C32FBC" w:rsidP="00C32FBC">
      <w:pPr>
        <w:pStyle w:val="Style1"/>
        <w:widowControl/>
        <w:spacing w:line="240" w:lineRule="auto"/>
        <w:ind w:left="298"/>
        <w:rPr>
          <w:rStyle w:val="FontStyle15"/>
          <w:rFonts w:ascii="Arial" w:hAnsi="Arial" w:cs="Arial"/>
          <w:sz w:val="20"/>
          <w:szCs w:val="20"/>
        </w:rPr>
      </w:pPr>
      <w:r w:rsidRPr="004B12AB">
        <w:rPr>
          <w:rStyle w:val="FontStyle15"/>
          <w:rFonts w:ascii="Arial" w:hAnsi="Arial" w:cs="Arial"/>
          <w:sz w:val="20"/>
          <w:szCs w:val="20"/>
        </w:rPr>
        <w:t>Россия — наша Родина.</w:t>
      </w:r>
    </w:p>
    <w:p w:rsidR="00C32FBC" w:rsidRPr="004B12AB" w:rsidRDefault="00C32FBC" w:rsidP="00C32FBC">
      <w:pPr>
        <w:pStyle w:val="Style1"/>
        <w:widowControl/>
        <w:spacing w:line="240" w:lineRule="auto"/>
        <w:ind w:firstLine="283"/>
        <w:rPr>
          <w:rStyle w:val="FontStyle15"/>
          <w:rFonts w:ascii="Arial" w:hAnsi="Arial" w:cs="Arial"/>
          <w:sz w:val="20"/>
          <w:szCs w:val="20"/>
        </w:rPr>
      </w:pPr>
      <w:r w:rsidRPr="004B12AB">
        <w:rPr>
          <w:rStyle w:val="FontStyle15"/>
          <w:rFonts w:ascii="Arial" w:hAnsi="Arial" w:cs="Arial"/>
          <w:sz w:val="20"/>
          <w:szCs w:val="20"/>
        </w:rPr>
        <w:t>Введение в православную духовную традицию. Особенности восточного христианства. Культура и религия. Во что верят пра</w:t>
      </w:r>
      <w:r w:rsidRPr="004B12AB">
        <w:rPr>
          <w:rStyle w:val="FontStyle15"/>
          <w:rFonts w:ascii="Arial" w:hAnsi="Arial" w:cs="Arial"/>
          <w:sz w:val="20"/>
          <w:szCs w:val="20"/>
        </w:rPr>
        <w:softHyphen/>
        <w:t>вославные  христиане. Добро и зло в православной традиции. Зо</w:t>
      </w:r>
      <w:r w:rsidRPr="004B12AB">
        <w:rPr>
          <w:rStyle w:val="FontStyle15"/>
          <w:rFonts w:ascii="Arial" w:hAnsi="Arial" w:cs="Arial"/>
          <w:sz w:val="20"/>
          <w:szCs w:val="20"/>
        </w:rPr>
        <w:softHyphen/>
        <w:t>лотое правило нравственности. Любовь к ближнему. Отношение к труду. Долг и ответственность. Милосердие и сострадание. Пра</w:t>
      </w:r>
      <w:r w:rsidRPr="004B12AB">
        <w:rPr>
          <w:rStyle w:val="FontStyle15"/>
          <w:rFonts w:ascii="Arial" w:hAnsi="Arial" w:cs="Arial"/>
          <w:sz w:val="20"/>
          <w:szCs w:val="20"/>
        </w:rPr>
        <w:softHyphen/>
        <w:t>вославие в России. Православный храм и другие святыни. Сим</w:t>
      </w:r>
      <w:r w:rsidRPr="004B12AB">
        <w:rPr>
          <w:rStyle w:val="FontStyle15"/>
          <w:rFonts w:ascii="Arial" w:hAnsi="Arial" w:cs="Arial"/>
          <w:sz w:val="20"/>
          <w:szCs w:val="20"/>
        </w:rPr>
        <w:softHyphen/>
        <w:t>волический язык православной культуры: христианское искусство (иконы, фрески, церковное пение, прикладное искусство), пра</w:t>
      </w:r>
      <w:r w:rsidRPr="004B12AB">
        <w:rPr>
          <w:rStyle w:val="FontStyle15"/>
          <w:rFonts w:ascii="Arial" w:hAnsi="Arial" w:cs="Arial"/>
          <w:sz w:val="20"/>
          <w:szCs w:val="20"/>
        </w:rPr>
        <w:softHyphen/>
        <w:t>вославный календарь. Праздники. Христианская семья и её цен</w:t>
      </w:r>
      <w:r w:rsidRPr="004B12AB">
        <w:rPr>
          <w:rStyle w:val="FontStyle15"/>
          <w:rFonts w:ascii="Arial" w:hAnsi="Arial" w:cs="Arial"/>
          <w:sz w:val="20"/>
          <w:szCs w:val="20"/>
        </w:rPr>
        <w:softHyphen/>
        <w:t>ности.</w:t>
      </w:r>
    </w:p>
    <w:p w:rsidR="00C32FBC" w:rsidRPr="004B12AB" w:rsidRDefault="00C32FBC" w:rsidP="00C32FBC">
      <w:pPr>
        <w:pStyle w:val="Style1"/>
        <w:widowControl/>
        <w:spacing w:line="240" w:lineRule="auto"/>
        <w:rPr>
          <w:rStyle w:val="FontStyle15"/>
          <w:rFonts w:ascii="Arial" w:hAnsi="Arial" w:cs="Arial"/>
          <w:sz w:val="20"/>
          <w:szCs w:val="20"/>
        </w:rPr>
      </w:pPr>
      <w:r w:rsidRPr="004B12AB">
        <w:rPr>
          <w:rStyle w:val="FontStyle15"/>
          <w:rFonts w:ascii="Arial" w:hAnsi="Arial" w:cs="Arial"/>
          <w:sz w:val="20"/>
          <w:szCs w:val="20"/>
        </w:rPr>
        <w:t>Любовь и уважение к Отечеству. Патриотизм многонациональ</w:t>
      </w:r>
      <w:r w:rsidRPr="004B12AB">
        <w:rPr>
          <w:rStyle w:val="FontStyle15"/>
          <w:rFonts w:ascii="Arial" w:hAnsi="Arial" w:cs="Arial"/>
          <w:sz w:val="20"/>
          <w:szCs w:val="20"/>
        </w:rPr>
        <w:softHyphen/>
        <w:t>ного и многоконфессионального народа России.</w:t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b/>
          <w:bCs/>
          <w:sz w:val="20"/>
          <w:szCs w:val="20"/>
        </w:rPr>
      </w:pPr>
    </w:p>
    <w:p w:rsidR="004B12AB" w:rsidRPr="004B12AB" w:rsidRDefault="004B12AB" w:rsidP="004B12AB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80" w:rightFromText="180" w:vertAnchor="text" w:horzAnchor="margin" w:tblpX="465" w:tblpY="32"/>
        <w:tblW w:w="5024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5640"/>
        <w:gridCol w:w="1413"/>
        <w:gridCol w:w="2604"/>
      </w:tblGrid>
      <w:tr w:rsidR="004B12AB" w:rsidRPr="004B12AB" w:rsidTr="00F83A51">
        <w:trPr>
          <w:trHeight w:val="523"/>
        </w:trPr>
        <w:tc>
          <w:tcPr>
            <w:tcW w:w="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:rsidR="004B12AB" w:rsidRPr="004B12AB" w:rsidRDefault="004B12AB" w:rsidP="004B12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№ п/п</w:t>
            </w:r>
          </w:p>
        </w:tc>
        <w:tc>
          <w:tcPr>
            <w:tcW w:w="2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B12AB" w:rsidRPr="004B12AB" w:rsidRDefault="004B12AB" w:rsidP="004B12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Наименование раздела, блока</w:t>
            </w:r>
          </w:p>
        </w:tc>
        <w:tc>
          <w:tcPr>
            <w:tcW w:w="6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B12AB" w:rsidRPr="004B12AB" w:rsidRDefault="004B12AB" w:rsidP="004B12AB">
            <w:pPr>
              <w:spacing w:after="0" w:line="240" w:lineRule="auto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Количество часов</w:t>
            </w:r>
          </w:p>
        </w:tc>
        <w:tc>
          <w:tcPr>
            <w:tcW w:w="1251" w:type="pct"/>
            <w:shd w:val="clear" w:color="auto" w:fill="FFFFFF"/>
            <w:vAlign w:val="center"/>
            <w:hideMark/>
          </w:tcPr>
          <w:p w:rsidR="004B12AB" w:rsidRPr="004B12AB" w:rsidRDefault="004B12AB" w:rsidP="004B1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B12AB" w:rsidRPr="004B12AB" w:rsidTr="00F83A51">
        <w:trPr>
          <w:trHeight w:val="647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4B12AB" w:rsidRDefault="004B12AB" w:rsidP="004B1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7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4B12AB" w:rsidRDefault="004B12AB" w:rsidP="004B12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4B12AB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51" w:type="pct"/>
            <w:shd w:val="clear" w:color="auto" w:fill="FFFFFF"/>
            <w:hideMark/>
          </w:tcPr>
          <w:p w:rsidR="004B12AB" w:rsidRPr="004B12AB" w:rsidRDefault="004B12AB" w:rsidP="004B1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B12AB" w:rsidRPr="004B12AB" w:rsidTr="00F83A51">
        <w:trPr>
          <w:trHeight w:val="275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4B12AB" w:rsidRDefault="004B12AB" w:rsidP="004B1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27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4B12AB" w:rsidRDefault="004B12AB" w:rsidP="004B12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Основы религиозных культур и светской этики. Часть 1.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4B12AB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51" w:type="pct"/>
            <w:shd w:val="clear" w:color="auto" w:fill="FFFFFF"/>
            <w:vAlign w:val="center"/>
            <w:hideMark/>
          </w:tcPr>
          <w:p w:rsidR="004B12AB" w:rsidRPr="004B12AB" w:rsidRDefault="004B12AB" w:rsidP="004B1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B12AB" w:rsidRPr="004B12AB" w:rsidTr="00F83A51">
        <w:trPr>
          <w:trHeight w:val="423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4B12AB" w:rsidRDefault="004B12AB" w:rsidP="004B1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27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4B12AB" w:rsidRDefault="004B12AB" w:rsidP="004B12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Основы религиозных культур и светской этики. Часть 2.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4B12AB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51" w:type="pct"/>
            <w:shd w:val="clear" w:color="auto" w:fill="FFFFFF"/>
            <w:vAlign w:val="center"/>
            <w:hideMark/>
          </w:tcPr>
          <w:p w:rsidR="004B12AB" w:rsidRPr="004B12AB" w:rsidRDefault="004B12AB" w:rsidP="004B1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B12AB" w:rsidRPr="004B12AB" w:rsidTr="00F83A51">
        <w:trPr>
          <w:trHeight w:val="275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4B12AB" w:rsidRDefault="004B12AB" w:rsidP="004B1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27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4B12AB" w:rsidRDefault="004B12AB" w:rsidP="004B12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Духовные традиции многонационального народа России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4B12AB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51" w:type="pct"/>
            <w:shd w:val="clear" w:color="auto" w:fill="FFFFFF"/>
            <w:vAlign w:val="center"/>
            <w:hideMark/>
          </w:tcPr>
          <w:p w:rsidR="004B12AB" w:rsidRPr="004B12AB" w:rsidRDefault="004B12AB" w:rsidP="004B1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B12AB" w:rsidRPr="004B12AB" w:rsidTr="00F83A51">
        <w:trPr>
          <w:trHeight w:val="282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4B12AB" w:rsidRDefault="004B12AB" w:rsidP="004B1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27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4B12AB" w:rsidRDefault="004B12AB" w:rsidP="004B12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Резерв.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4B12AB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51" w:type="pct"/>
            <w:shd w:val="clear" w:color="auto" w:fill="FFFFFF"/>
            <w:vAlign w:val="center"/>
            <w:hideMark/>
          </w:tcPr>
          <w:p w:rsidR="004B12AB" w:rsidRPr="004B12AB" w:rsidRDefault="004B12AB" w:rsidP="004B1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B12AB" w:rsidRPr="004B12AB" w:rsidTr="00F83A51">
        <w:trPr>
          <w:trHeight w:val="287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4B12AB" w:rsidRDefault="004B12AB" w:rsidP="004B1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4B12AB" w:rsidRDefault="004B12AB" w:rsidP="004B1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                                                                                                              Итого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4B12AB" w:rsidRDefault="00F83A51" w:rsidP="004B12AB">
            <w:pPr>
              <w:spacing w:after="0" w:line="240" w:lineRule="auto"/>
              <w:ind w:left="284"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251" w:type="pct"/>
            <w:shd w:val="clear" w:color="auto" w:fill="FFFFFF"/>
            <w:vAlign w:val="center"/>
            <w:hideMark/>
          </w:tcPr>
          <w:p w:rsidR="004B12AB" w:rsidRPr="004B12AB" w:rsidRDefault="004B12AB" w:rsidP="004B1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12A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4B12AB" w:rsidRPr="004B12AB" w:rsidRDefault="004B12AB" w:rsidP="004B12AB">
      <w:pPr>
        <w:shd w:val="clear" w:color="auto" w:fill="FFFFFF"/>
        <w:spacing w:after="0" w:line="240" w:lineRule="auto"/>
        <w:ind w:left="284" w:firstLine="709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br w:type="textWrapping" w:clear="all"/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Блоки 1 и 4 посвящены патриотическим ценностям и нравственному смыслу межкультурного и межконфессионального диалога - фактора общественного согласия. Уроки в рамках этих блоков можно проводить для всего класса.</w:t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На уроке 1 блока учащиеся узнают о единстве многонационального российского народа, о многообразии его духовных традиций. На уроке проводится мысль, что при явном различии наших взглядов на мир, мы – народ России – едины. У нас общий язык, культура, история, территория, государство, и главное – сходные нравственные основы.</w:t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 xml:space="preserve">Первый урок второго блока – вводный. На последующих уроках второго блока учащиеся должны получить целостное представление о том, что есть культура православия.  </w:t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 xml:space="preserve">Школьники знакомятся с основателем православия - Христом. Перед ними будут раскрыты основные нравственные понятия: человек и мир, добро и зло, любовь, милосердие и др. Будет показан образ жизни людей, их нравственные семейные и общественные обязанности. </w:t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Изучение второго блока завершается подведением итогов по пройденному материалу и несложными творческими работами.</w:t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В 3 блоке содержательный образ по модулю «Основы православной культуры» будут в большей мере выстраиваться с учётом культурно - исторических особенностей нашей страны и региона, где проживает семья обучающегося. Тема Родины, национальной культуры, традиций, любви к родной земле определяют   большинство тем третьего блока.</w:t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 xml:space="preserve">Блок 4 – итоговый, обобщающий, оценочный. Предусматривает подготовку и презентацию творческих проектов на основе изученного материала. Проекты могут быть как индивидуальными, так и коллективными. На презентации могут приглашаться родители. В ходе подготовки проекта учащиеся получают возможность обобщить ранее изученный материал, освоить его ещё раз, но уже в активной, творческой, </w:t>
      </w:r>
      <w:proofErr w:type="spellStart"/>
      <w:r w:rsidRPr="004B12AB">
        <w:rPr>
          <w:rFonts w:ascii="Arial" w:eastAsia="Times New Roman" w:hAnsi="Arial" w:cs="Arial"/>
          <w:sz w:val="20"/>
          <w:szCs w:val="20"/>
        </w:rPr>
        <w:t>деятельностной</w:t>
      </w:r>
      <w:proofErr w:type="spellEnd"/>
      <w:r w:rsidRPr="004B12AB">
        <w:rPr>
          <w:rFonts w:ascii="Arial" w:eastAsia="Times New Roman" w:hAnsi="Arial" w:cs="Arial"/>
          <w:sz w:val="20"/>
          <w:szCs w:val="20"/>
        </w:rPr>
        <w:t xml:space="preserve"> форме. </w:t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lastRenderedPageBreak/>
        <w:t xml:space="preserve">В ходе презентации проектов все учащиеся класса получат возможность ознакомиться с основным содержанием других модулей, узнать о других духовных и культурных традициях России от своих одноклассников. </w:t>
      </w:r>
    </w:p>
    <w:p w:rsidR="004B12AB" w:rsidRPr="004B12AB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Подготовка и презентация проекта позволяет оценить в целом работу учащегося и выставить ему отметку за весь курс. Блок завершается школьно – семейным праздником «Диалог культур во имя гражданского мира и согласия».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К наиболее предпочтительным формам учебной работы на занятиях в рамках курса «Основы православной культуры» относятся:</w:t>
      </w:r>
    </w:p>
    <w:p w:rsidR="004B12AB" w:rsidRPr="004B12AB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в</w:t>
      </w:r>
      <w:r w:rsidRPr="004B12AB">
        <w:rPr>
          <w:rFonts w:ascii="Arial" w:eastAsia="Times New Roman" w:hAnsi="Arial" w:cs="Arial"/>
          <w:i/>
          <w:iCs/>
          <w:sz w:val="20"/>
          <w:szCs w:val="20"/>
        </w:rPr>
        <w:t>заимные вопросы и задания групп,</w:t>
      </w:r>
    </w:p>
    <w:p w:rsidR="004B12AB" w:rsidRPr="004B12AB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4B12AB">
        <w:rPr>
          <w:rFonts w:ascii="Arial" w:eastAsia="Times New Roman" w:hAnsi="Arial" w:cs="Arial"/>
          <w:i/>
          <w:iCs/>
          <w:sz w:val="20"/>
          <w:szCs w:val="20"/>
        </w:rPr>
        <w:t>взаимообъяснение</w:t>
      </w:r>
      <w:proofErr w:type="spellEnd"/>
      <w:r w:rsidRPr="004B12AB">
        <w:rPr>
          <w:rFonts w:ascii="Arial" w:eastAsia="Times New Roman" w:hAnsi="Arial" w:cs="Arial"/>
          <w:i/>
          <w:iCs/>
          <w:sz w:val="20"/>
          <w:szCs w:val="20"/>
        </w:rPr>
        <w:t>,</w:t>
      </w:r>
    </w:p>
    <w:p w:rsidR="004B12AB" w:rsidRPr="004B12AB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i/>
          <w:iCs/>
          <w:sz w:val="20"/>
          <w:szCs w:val="20"/>
        </w:rPr>
        <w:t>беседа,</w:t>
      </w:r>
    </w:p>
    <w:p w:rsidR="004B12AB" w:rsidRPr="004B12AB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i/>
          <w:iCs/>
          <w:sz w:val="20"/>
          <w:szCs w:val="20"/>
        </w:rPr>
        <w:t>интервью,</w:t>
      </w:r>
    </w:p>
    <w:p w:rsidR="004B12AB" w:rsidRPr="004B12AB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i/>
          <w:iCs/>
          <w:sz w:val="20"/>
          <w:szCs w:val="20"/>
        </w:rPr>
        <w:t>драматизация (театрализация).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       Используются сквозные </w:t>
      </w:r>
      <w:r w:rsidRPr="004B12AB">
        <w:rPr>
          <w:rFonts w:ascii="Arial" w:eastAsia="Times New Roman" w:hAnsi="Arial" w:cs="Arial"/>
          <w:i/>
          <w:iCs/>
          <w:sz w:val="20"/>
          <w:szCs w:val="20"/>
        </w:rPr>
        <w:t>виды учебной деятельности учащихся</w:t>
      </w:r>
      <w:r w:rsidRPr="004B12AB">
        <w:rPr>
          <w:rFonts w:ascii="Arial" w:eastAsia="Times New Roman" w:hAnsi="Arial" w:cs="Arial"/>
          <w:sz w:val="20"/>
          <w:szCs w:val="20"/>
        </w:rPr>
        <w:t>, которые проходят через все уроки в рамках курса, являясь его содержательными и методологическими связующими звеньями:</w:t>
      </w:r>
    </w:p>
    <w:p w:rsidR="004B12AB" w:rsidRPr="004B12AB" w:rsidRDefault="004B12AB" w:rsidP="004B12A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с</w:t>
      </w:r>
      <w:r w:rsidRPr="004B12AB">
        <w:rPr>
          <w:rFonts w:ascii="Arial" w:eastAsia="Times New Roman" w:hAnsi="Arial" w:cs="Arial"/>
          <w:i/>
          <w:iCs/>
          <w:sz w:val="20"/>
          <w:szCs w:val="20"/>
        </w:rPr>
        <w:t>оставление словаря терминов и понятий,</w:t>
      </w:r>
    </w:p>
    <w:p w:rsidR="004B12AB" w:rsidRPr="004B12AB" w:rsidRDefault="004B12AB" w:rsidP="004B12A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i/>
          <w:iCs/>
          <w:sz w:val="20"/>
          <w:szCs w:val="20"/>
        </w:rPr>
        <w:t>составление галереи образов,</w:t>
      </w:r>
    </w:p>
    <w:p w:rsidR="004B12AB" w:rsidRPr="004B12AB" w:rsidRDefault="004B12AB" w:rsidP="004B12A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i/>
          <w:iCs/>
          <w:sz w:val="20"/>
          <w:szCs w:val="20"/>
        </w:rPr>
        <w:t>использование информационных технологий.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i/>
          <w:iCs/>
          <w:sz w:val="20"/>
          <w:szCs w:val="20"/>
        </w:rPr>
        <w:t>       Задания на дом </w:t>
      </w:r>
      <w:r w:rsidRPr="004B12AB">
        <w:rPr>
          <w:rFonts w:ascii="Arial" w:eastAsia="Times New Roman" w:hAnsi="Arial" w:cs="Arial"/>
          <w:sz w:val="20"/>
          <w:szCs w:val="20"/>
        </w:rPr>
        <w:t>в процессе изучения курса должны имеют творческий, поисковый или проблемный характер. Предусмотрена подготовка и презентация итоговых творческих проектов на основе изученного материала.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b/>
          <w:bCs/>
          <w:sz w:val="20"/>
          <w:szCs w:val="20"/>
        </w:rPr>
        <w:t>                                      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b/>
          <w:bCs/>
          <w:sz w:val="20"/>
          <w:szCs w:val="20"/>
        </w:rPr>
        <w:t>Примерные темы творческих работ: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B12AB">
        <w:rPr>
          <w:rFonts w:ascii="Arial" w:eastAsia="Times New Roman" w:hAnsi="Arial" w:cs="Arial"/>
          <w:b/>
          <w:bCs/>
          <w:sz w:val="20"/>
          <w:szCs w:val="20"/>
        </w:rPr>
        <w:t>Темы сочинений: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«Как я понимаю православие»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«Что такое этика?»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«Значение религии в жизни человека и общества»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«Православный храм как произведение архитектуры»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«Экскурсия в православный храм»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«Православные святыни»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«Шедевры православной культуры»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«Православные праздники»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«Крещение Руси как начало великой русской культуры»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«Может ли христианское отношение к природе помочь решению экологической проблемы?»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«Какие особые убеждения христиан укрепляют их в делании добра?»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«Возможен ли подвиг в мирное время?»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«Мое отношение к людям»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«Мое отношение к России»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«С чего начинается Родина»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«Вклад моей семьи в благополучие и процветание Отечества»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«Мой дедушка – защитник Родины»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«Мои друзья – люди разных национальностей и вероисповеданий»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   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b/>
          <w:bCs/>
          <w:sz w:val="20"/>
          <w:szCs w:val="20"/>
        </w:rPr>
        <w:t>Темы исследовательских работ: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Как христианство пришло на Русь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Христианское отношение к природе.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Святые в отношении к животным.</w:t>
      </w:r>
    </w:p>
    <w:p w:rsid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B12AB">
        <w:rPr>
          <w:rFonts w:ascii="Arial" w:eastAsia="Times New Roman" w:hAnsi="Arial" w:cs="Arial"/>
          <w:sz w:val="20"/>
          <w:szCs w:val="20"/>
        </w:rPr>
        <w:t>Русские святые-воины. (На примере одного святого: святых благоверных князей Александра Невского, Дмитрия Донского или других)</w:t>
      </w: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  <w:sectPr w:rsidR="00F83A51" w:rsidSect="00F83A51">
          <w:pgSz w:w="11906" w:h="16838"/>
          <w:pgMar w:top="1559" w:right="709" w:bottom="1134" w:left="851" w:header="709" w:footer="709" w:gutter="0"/>
          <w:cols w:space="708"/>
          <w:docGrid w:linePitch="360"/>
        </w:sectPr>
      </w:pPr>
    </w:p>
    <w:p w:rsidR="00F83A51" w:rsidRDefault="00F83A51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B12AB" w:rsidRDefault="004B12AB" w:rsidP="004B12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B12AB" w:rsidRPr="0046011A" w:rsidRDefault="0046011A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46011A">
        <w:rPr>
          <w:rFonts w:ascii="Arial" w:eastAsia="Times New Roman" w:hAnsi="Arial" w:cs="Arial"/>
          <w:b/>
          <w:sz w:val="20"/>
          <w:szCs w:val="20"/>
        </w:rPr>
        <w:t>Календарно-тематическое планирование</w:t>
      </w:r>
    </w:p>
    <w:p w:rsidR="004B12AB" w:rsidRPr="004B12AB" w:rsidRDefault="004B12AB" w:rsidP="004B12A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tbl>
      <w:tblPr>
        <w:tblpPr w:leftFromText="180" w:rightFromText="180" w:vertAnchor="text" w:tblpY="1"/>
        <w:tblOverlap w:val="never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694"/>
        <w:gridCol w:w="567"/>
        <w:gridCol w:w="2835"/>
        <w:gridCol w:w="2126"/>
        <w:gridCol w:w="2551"/>
        <w:gridCol w:w="1701"/>
        <w:gridCol w:w="1418"/>
        <w:gridCol w:w="1353"/>
      </w:tblGrid>
      <w:tr w:rsidR="004B12AB" w:rsidRPr="0046011A" w:rsidTr="00F83A51">
        <w:trPr>
          <w:trHeight w:val="668"/>
        </w:trPr>
        <w:tc>
          <w:tcPr>
            <w:tcW w:w="541" w:type="dxa"/>
            <w:vMerge w:val="restart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6011A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46011A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694" w:type="dxa"/>
            <w:vMerge w:val="restart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Тема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  <w:textDirection w:val="btLr"/>
          </w:tcPr>
          <w:p w:rsidR="004B12AB" w:rsidRPr="0046011A" w:rsidRDefault="00F83A51" w:rsidP="00F83A51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Кол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4B12AB" w:rsidRPr="0046011A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="004B12AB" w:rsidRPr="0046011A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 xml:space="preserve"> ча</w:t>
            </w:r>
            <w:r w:rsidR="004B12AB" w:rsidRPr="0046011A">
              <w:rPr>
                <w:rFonts w:ascii="Arial" w:hAnsi="Arial" w:cs="Arial"/>
                <w:sz w:val="20"/>
                <w:szCs w:val="20"/>
              </w:rPr>
              <w:t>сов</w:t>
            </w:r>
          </w:p>
        </w:tc>
        <w:tc>
          <w:tcPr>
            <w:tcW w:w="2835" w:type="dxa"/>
            <w:vMerge w:val="restart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Педагогические средства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Виды деятельности обучаемых</w:t>
            </w:r>
          </w:p>
        </w:tc>
        <w:tc>
          <w:tcPr>
            <w:tcW w:w="4677" w:type="dxa"/>
            <w:gridSpan w:val="2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Планируемые  образовательные результаты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Вид контроля</w:t>
            </w:r>
          </w:p>
        </w:tc>
        <w:tc>
          <w:tcPr>
            <w:tcW w:w="1418" w:type="dxa"/>
            <w:vMerge w:val="restart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Д/з</w:t>
            </w:r>
          </w:p>
        </w:tc>
        <w:tc>
          <w:tcPr>
            <w:tcW w:w="1353" w:type="dxa"/>
            <w:vMerge w:val="restart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Примеча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ние</w:t>
            </w:r>
            <w:proofErr w:type="spellEnd"/>
          </w:p>
        </w:tc>
      </w:tr>
      <w:tr w:rsidR="004B12AB" w:rsidRPr="0046011A" w:rsidTr="00F83A51">
        <w:trPr>
          <w:trHeight w:val="613"/>
        </w:trPr>
        <w:tc>
          <w:tcPr>
            <w:tcW w:w="541" w:type="dxa"/>
            <w:vMerge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12AB" w:rsidRPr="0046011A" w:rsidRDefault="004B12AB" w:rsidP="00F83A51">
            <w:pPr>
              <w:ind w:left="-121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Cs/>
                <w:color w:val="000000"/>
                <w:kern w:val="24"/>
                <w:sz w:val="20"/>
                <w:szCs w:val="20"/>
              </w:rPr>
              <w:t>Базовые знания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Cs/>
                <w:color w:val="000000"/>
                <w:kern w:val="24"/>
                <w:sz w:val="20"/>
                <w:szCs w:val="20"/>
              </w:rPr>
              <w:t>Развитие познавательных умений</w:t>
            </w:r>
          </w:p>
        </w:tc>
        <w:tc>
          <w:tcPr>
            <w:tcW w:w="1701" w:type="dxa"/>
            <w:vMerge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Россия – наша Родина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 с элементами беседы. Чтение текста с остановками.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Знакомятся с историей возникновения и распространения православной культуры.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i/>
                <w:sz w:val="20"/>
                <w:szCs w:val="20"/>
              </w:rPr>
              <w:t>Знать</w:t>
            </w:r>
            <w:r w:rsidRPr="004601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6011A">
              <w:rPr>
                <w:rFonts w:ascii="Arial" w:hAnsi="Arial" w:cs="Arial"/>
                <w:sz w:val="20"/>
                <w:szCs w:val="20"/>
              </w:rPr>
              <w:t>основные понятия: Отечество, Родина, духовный мир, культурные традиции.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i/>
                <w:sz w:val="20"/>
                <w:szCs w:val="20"/>
              </w:rPr>
              <w:t>Уметь</w:t>
            </w:r>
            <w:r w:rsidRPr="0046011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6011A">
              <w:rPr>
                <w:rFonts w:ascii="Arial" w:hAnsi="Arial" w:cs="Arial"/>
                <w:sz w:val="20"/>
                <w:szCs w:val="20"/>
              </w:rPr>
              <w:t>Объяснить,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что такое духовный мир человека. Рассказать о традициях своей семьи. Рассказать, какие ценности лежат в основе своей семьи. Рассказать о празднике День народного единства (4 ноября).  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Фронтальный опрос. Участие в беседе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3-4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1822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Культура и религия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Чтение текста с остановками. Знакомятся с историей возникновения и распространения православной культуры.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i/>
                <w:sz w:val="20"/>
                <w:szCs w:val="20"/>
              </w:rPr>
              <w:t>Знать</w:t>
            </w:r>
            <w:r w:rsidRPr="0046011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 Что такое культура, и как она создаётся. Что такое религия. Что такое православие.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i/>
                <w:sz w:val="20"/>
                <w:szCs w:val="20"/>
              </w:rPr>
              <w:t>Уметь</w:t>
            </w:r>
            <w:r w:rsidRPr="0046011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 Выразить слова благодарности в разнообразных формах. Понимать взаимосвязь русской культуры и православия. Рассказать о традициях русской православной культуры </w:t>
            </w:r>
            <w:r w:rsidRPr="0046011A">
              <w:rPr>
                <w:rFonts w:ascii="Arial" w:hAnsi="Arial" w:cs="Arial"/>
                <w:sz w:val="20"/>
                <w:szCs w:val="20"/>
                <w:lang w:val="en-US"/>
              </w:rPr>
              <w:t>XVII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 века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Участие в беседе. Письменный опрос: упражнения тренажеры.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6-7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564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Человек и Бог в православии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Беседа. Работа с текстом учебника. Чтение текста про себя. Изучают основы духовной традиции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православия.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Знать: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  Кого православная культура называет Творцом. Какие дары получили от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Творца люди.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Понимать, как вера влияет на поступки человека, и рассказать об этом.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Участие в беседе.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8-11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564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Православная молитва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Составление словаря терминов и понятий. Дают определения основных понятий православной культуры.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Знать: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 Что такое молитва, и чем она отличается от магии. Какие бывают виды молитв. Что значит «благодать». Кто такие святые.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Рассказать, что значит «молиться», и чем отличается молитва от магии. Объяснить слово «искушение», и зачем людям посылаются испытания в жизни. Объяснить выражение «Знать, как «Отче наш».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Участие в беседе. Письменный опрос: упражнения тренажеры.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12-15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Библия и Евангелие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Составление словаря терминов и понятий. Дают определения основных понятий православной культуры.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Кто такой христианин. Кто такие пророки и апостолы. Что такое Библия и Евангелие.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Что такое Откровение Божие.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Объяснить, что такое Священное Писание, и из каких частей оно состоит. Объяснить связь слов Христос – христианство – христианин. Объяснить, как переводится слово «Евангелие», и почему оно так называется. Рассказать об апостолах Христовых.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Участие в беседе. Составление словаря терминов и понятий.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16-19;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Проповедь Христа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Составление словаря терминов и понятий. Дают определения основных понятий православной культуры.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Что такое проповедь (Нагорная проповедь). Как христиане относятся к мести, и почему.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Объяснить, чему учил Христос. Объяснить, что является духовными сокровищами. Рассказать, какое богатство христиане считают истинным и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вечным.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20-23;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Христос и Его крест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 с элементами беседы. Учатся устанавливать связь между религиозной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 ( православной) культурой и поведением людей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Что такое «воплощение» («</w:t>
            </w: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Боговоплоще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6011A">
              <w:rPr>
                <w:rFonts w:ascii="Arial" w:hAnsi="Arial" w:cs="Arial"/>
                <w:sz w:val="20"/>
                <w:szCs w:val="20"/>
              </w:rPr>
              <w:t>ние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>»), Голгофа.</w:t>
            </w:r>
            <w:proofErr w:type="gramEnd"/>
            <w:r w:rsidRPr="0046011A">
              <w:rPr>
                <w:rFonts w:ascii="Arial" w:hAnsi="Arial" w:cs="Arial"/>
                <w:sz w:val="20"/>
                <w:szCs w:val="20"/>
              </w:rPr>
              <w:t xml:space="preserve"> Кто такой Богочеловек. 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В чём состояла жертва Иисуса Христа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Рассказать о Рождестве Христове. Объяснить, что такое </w:t>
            </w: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Боговоплощение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>. Объяснить, почему Христос не уклонился от распятия. Объяснить, почему крест стал символом христианства, и какой смысл христиане вкладывают в этот символ.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24-27;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Пасха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 с элементами беседы. Учатся устанавливать связь между религиозной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 ( православной) культурой и поведением людей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Что такое Пасха (Воскресение). 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Как празднуют Пасху. </w:t>
            </w:r>
          </w:p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Как звучит пасхальное приветствие. Как звучит пасхальный гимн. Что такое христианский пост.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Объяснить, почему Иисуса Христа называют Спасителем. Объяснить, как христиане связывают свою судьбу с воскресением Христа. Рассказать, в чём состоит смысл пасхального гимна. Рассказать, в чём состоит смысл христианского поста.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28-31;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Православное учение о человеке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 с элементами беседы. Учатся устанавливать связь между религиозной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 ( православной) культурой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и поведением людей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Чем человек отличается от животного. Что такое «внутренний мир» человека. В чём заключается свобода для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христианина. Как Библия рассказывает о происхождении души</w:t>
            </w:r>
            <w:proofErr w:type="gramStart"/>
            <w:r w:rsidRPr="0046011A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46011A">
              <w:rPr>
                <w:rFonts w:ascii="Arial" w:hAnsi="Arial" w:cs="Arial"/>
                <w:sz w:val="20"/>
                <w:szCs w:val="20"/>
              </w:rPr>
              <w:t>х</w:t>
            </w:r>
            <w:proofErr w:type="gramEnd"/>
            <w:r w:rsidRPr="0046011A">
              <w:rPr>
                <w:rFonts w:ascii="Arial" w:hAnsi="Arial" w:cs="Arial"/>
                <w:sz w:val="20"/>
                <w:szCs w:val="20"/>
              </w:rPr>
              <w:t>ристианина.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Объяснить выражение «внутренний мир» человека. Составить рассказ на тему «Как Бог подарил человеку душу». Объяснить выражение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«болезни души». Объяснить, в чём заключается свобода для христианина.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32-35;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Совесть и раскаяние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Чтение текста с остановками. Знакомятся с 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Что христиане считают  добром, злом, грехом, что такое совесть, раскаяние, покаяние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Рассказать, как совесть подсказывает человеку правильный выбор в поступках.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Объяснить выражение «Человек – это животное, умеющее краснеть». Объяснить связь между выражениями «бессовестный человек» и «мёртвая душа». Рассказать, почему покаяние называют «лекарством души».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36-39;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Заповеди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Чтение текста с остановками. Знакомятся с 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Что такое «заповедь», «скрижали». Какие заповеди были даны людям через пророка Моисея.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Рассказать, что такое «Десять заповедей» или «Закон Моисея». Рассказать, что общего у воровства и убийства. Рассказать, как зависть гасит радость. Отличать 10 заповедей Моисея от заповедей блаженств Иисуса Христа.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40-41;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Милосердие и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сострадание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Чтение текста с остановками. Знакомятся с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Кого христиане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называют «ближним». Как христианин должен относиться к людям. Что такое «милосердие», «милостыня».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Объяснить, можно ли за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милосердную помощь брать плату, и почему. Рассказать, что нужно делать человеку, чтобы стать милосердным. Рассказать, какие существуют дела милосердия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 xml:space="preserve">Участие в беседе.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Письменный опрос: 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 xml:space="preserve">Прочитать и понять стр.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 xml:space="preserve">42-45; 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Золотое правило этики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Участие в беседе. Ответы на вопросы. Учатся описывать различные явления православной духовной традиции и культуры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Что такое «этика».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6011A">
              <w:rPr>
                <w:rFonts w:ascii="Arial" w:hAnsi="Arial" w:cs="Arial"/>
                <w:sz w:val="20"/>
                <w:szCs w:val="20"/>
              </w:rPr>
              <w:t>Главное правило человеческих отношений. Что такое «</w:t>
            </w: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неосуждение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>».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Объяснить, почему главное правило этики называется «золотое». Сформулировать своё мнение: как уберечься от осуждения других людей. Рассказать по картине В.Поленова «Грешница», как Христос защитил женщину.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46-47;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Храм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Участие в беседе. Ответы на вопросы. Учатся описывать различные явления православной духовной традиции и культуры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Для чего людям нужен храм, что они там делают. Как устроен православный храм. 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Что такое «алтарь», «Царские врата», «икона», «иконостас», «канун», «поминание», «благословение». Что такое «церковно-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славянский язык».</w:t>
            </w:r>
          </w:p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Рассказать, как устроен православный храм. Рассказать, что такое иконостас, и какие иконы в нём присутствуют обязательно. Рассказать, может ли православный христианин молиться без иконы. Отличать на иконе изображение Иисуса Христа и Божьей Матери Объяснить значение выражения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 xml:space="preserve">«Казанская Богоматерь». 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Рассказать правила поведения в храме, и для чего они нужны.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48-51;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Икона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Участие в беседе. Ответы на вопросы. Учатся описывать различные явления православной духовной традиции и культуры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Знать: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 В чём состоит отличие иконы от обычной живописной картины, и почему. Зачем христианам нужны иконы, и как на иконах изображается невидимый мир.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Объяснить, как понятие света связано с пониманием Бога в христианстве. Объяснить, почему христиане считают возможным изображать невидимого Бога. Рассказать, кому молятся христиане, стоя перед иконой. Объяснить слова «нимб» и «лик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52-55;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Творческие работы учащихся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Урок презентация. Излагают своё мнение по поводу значения православной культуры в жизни людей, общества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Как готовится творческая работа, какие существуют виды творческих работ. Как пользоваться литературой и другими источниками информации, как правильно отобрать нужную информацию и сделать выводы</w:t>
            </w:r>
            <w:proofErr w:type="gramStart"/>
            <w:r w:rsidRPr="0046011A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46011A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46011A">
              <w:rPr>
                <w:rFonts w:ascii="Arial" w:hAnsi="Arial" w:cs="Arial"/>
                <w:sz w:val="20"/>
                <w:szCs w:val="20"/>
              </w:rPr>
              <w:t>ыступление.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Искать требующуюся литературу.</w:t>
            </w:r>
            <w:r w:rsidRPr="0046011A">
              <w:rPr>
                <w:rFonts w:ascii="Arial" w:hAnsi="Arial" w:cs="Arial"/>
                <w:sz w:val="20"/>
                <w:szCs w:val="20"/>
              </w:rPr>
              <w:br/>
              <w:t>Работать с книгой, со статьей и другой информацией. Свести всю найденную информацию в последовательный общий текст. Оформить работу в соответствии с требованиями. Подготовить устное выступление.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Представле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ние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 xml:space="preserve"> творческих работ.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Разработка творческих проектов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Подведение итогов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Урок презентация. Излагают своё мнение по поводу значения православной культуры в жизни людей, общества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Из чего складывается оценка творческой работы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Представить свою творческую работу для обсуждения. Отстаивать свою точку зрения. Аргументировать свой ответ.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Представле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ние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 xml:space="preserve"> творческих работ. Письменный опрос: 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Как христианство пришло на Русь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 с элементами беседы. Знакомятся с развитием православной культуры в истории России.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Что такое</w:t>
            </w:r>
            <w:r w:rsidRPr="0046011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6011A">
              <w:rPr>
                <w:rFonts w:ascii="Arial" w:hAnsi="Arial" w:cs="Arial"/>
                <w:sz w:val="20"/>
                <w:szCs w:val="20"/>
              </w:rPr>
              <w:t>Евангелие, Пасха, храм и икона. Кто такой Иисус Христос.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что такое Церковь и крещение.</w:t>
            </w:r>
          </w:p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Как Русь стала христианской страной.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Отличать православный храм от других, узнавать изображение Иисуса Христа и Пасхи на иконах.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Рассказать историю проникновения христианства  в древнерусские земли и крещения Руси.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58-61;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Подвиг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Чтение текста с остановками. Учатся анализировать жизненные ситуации, выбирать нравственные формы поведения, сопоставляя их с нормами религиозной культуры.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Что такое подвиг, что такое жертвенность.</w:t>
            </w:r>
          </w:p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Пример подвижнической жизни архиепископа Луки </w:t>
            </w: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Войно-Ясенецкого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>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Объяснить слово «подвижник», «жертвенность» и употреблять их в речи. Различать ценности, ради которых люди жертвуют своим временем, здоровьем, даже жизнью Рассказать о герое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62-63;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Заповеди блаженств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Беседа. Чтение текста с остановками. Учатся анализировать жизненные ситуации, выбирать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нравственные формы поведения, сопоставляя их с нормами религиозной культуры.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Что такое «заповедь», «блаженство», что делает христианина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счастливым.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Объяснить, почему христиане благодарны Иисусу Христу. Читать текст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Заповедей Блаженства с полным пониманием. Приводить примеры исполнения этих заповедей христианами.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 xml:space="preserve">Участие в беседе. Письменный опрос: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 xml:space="preserve">Прочитать и понять стр. 64-67; 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Зачем творить добро?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Чтение текста с остановками. Учатся анализировать жизненные ситуации, выбирать нравственные формы поведения, сопоставляя их с нормами религиозной культуры.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В чём, как и почему христиане подражают Христу, чему радуются святые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Нарисовать кресты Иисуса Христа, апостолов Петра и Андрея. 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Правильно употреблять в речи слово «смирение». Объяснить выражение «Даром приняли – даром давайте».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68-69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Чудо в жизни христианина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Чтение текста с остановками. Учатся анализировать жизненные ситуации, выбирать нравственные формы поведения, сопоставляя их с нормами религиозной культуры.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В чём состоит христианское учение о Святой Троице. Что такое </w:t>
            </w:r>
            <w:r w:rsidRPr="0046011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христианские добродетели </w:t>
            </w:r>
            <w:r w:rsidRPr="0046011A">
              <w:rPr>
                <w:rFonts w:ascii="Arial" w:hAnsi="Arial" w:cs="Arial"/>
                <w:sz w:val="20"/>
                <w:szCs w:val="20"/>
              </w:rPr>
              <w:t>и в чём они проявляются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Отличать на иконе изображение Святой Троицы. Объяснить связь слов «вера» и «верность». Рассказать, какие добродетели видит учащийся в самом себе и своих одноклассниках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Прочитать и понять стр. 70-71; 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Православие о Божием суде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 с элементами беседы. Учатся толерантному отношению к представителям разных мировоззрений и культурных традиций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Знать: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 В чём состоит представление христиан о Божием суде. Почему христиане верят в бессмертие</w:t>
            </w:r>
            <w:proofErr w:type="gramStart"/>
            <w:r w:rsidRPr="0046011A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46011A">
              <w:rPr>
                <w:rFonts w:ascii="Arial" w:hAnsi="Arial" w:cs="Arial"/>
                <w:sz w:val="20"/>
                <w:szCs w:val="20"/>
              </w:rPr>
              <w:t>т</w:t>
            </w:r>
            <w:proofErr w:type="gramEnd"/>
            <w:r w:rsidRPr="0046011A">
              <w:rPr>
                <w:rFonts w:ascii="Arial" w:hAnsi="Arial" w:cs="Arial"/>
                <w:sz w:val="20"/>
                <w:szCs w:val="20"/>
              </w:rPr>
              <w:t>ворению добра.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Рассказать, как вера в Божий суд влияет на поступки христиан. Перечислить мотивы, поощряющие христиан к творению добра.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72-75;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Таинство Причастия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 с элементами беседы. Учатся толерантному отношению к представителям разных мировоззрений и культурных традиций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Что такое Причастие, что такое церковное Таинство.</w:t>
            </w:r>
          </w:p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Что происходит в храме во время Литургии.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Рассказать, чем отличается история Ветхого Завета от истории Нового. Объяснить, как главная надежда христиан связана с Литургией. Рассказать, в чём главное назначение Церкви.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76-79;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Монастырь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 с элементами беседы. Учатся толерантному отношению к представителям разных мировоззрений и культурных традиций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Кто такой монах, и почему люди идут в монахи. Что представляет собой монастырь. Какие монастыри и лавры существуют на территории России.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Объяснить, что приобретает человек, став монахом, и от чего он отказывается. Рассказать, какие крупные и известные монастыри действуют на территории России.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80-83;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Отношение христианина к природе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Чтение текста учебника с остановками.  Учатся приводить примеры явлений православной традиции и светской культуры и сравнивать их.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Какие качества делают человека «выше» природы. Какую ответственность несёт человек за сохранение природы. В чём проявляется милосердное отношение к животным.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заботится о нём.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Вести диалог на тему «Почему человек стал оказывать губительное воздействие на природу?».</w:t>
            </w:r>
          </w:p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Рассказать о своём домашнем питомце и о том, как ребёнок заботится о нём.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84-85;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Христианская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семья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Беседа. Учатся приводить примеры явлений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православной традиции и светской культуры и сравнивать их.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Почему заключение брака в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церкви называется «венчание». Что означает венец над молодожёнами. Что означает обручальное кольцо.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 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Рассказать, какие традиции есть в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семье обучающегося. Объяснить, какое поведение называется хамским. Обсудить вопрос: «Позволяет ли совесть бросать постаревшего или заболевшего супруга?»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 xml:space="preserve">Фронтальный опрос. Ответы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 xml:space="preserve">Прочитать и понять стр.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 xml:space="preserve">86-87; 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Защита Отечества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Учатся приводить примеры явлений православной традиции и светской культуры и сравнивать их.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Имена и подвиг святых защитников Родины. Когда война бывает справедливой. Когда против общих недругов России вместе сражались разные народы.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Объяснить, какие поступки недопустимы даже на войне. Рассказать, какие слова вдохновили </w:t>
            </w: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Пересвета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Ослябю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 xml:space="preserve"> на участие в Куликовской битве.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88-91;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Христианин в труде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Беседа. Учатся приводить примеры явлений православной традиции и светской культуры и сравнивать их.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Какие заповеди получили первые люди от Творца. Что такое первородный грех. Что такое пост, и для чего он нужен христианину.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Рассказать, какие заповеди получили первые люди от Творца. Объяснить выражение «работать на совесть». Составить устный рассказ на тему «Какой труд вреден для человека».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92-93;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 xml:space="preserve">Любовь и уважение к Отечеству 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Рассказ с элементами беседы. Учатся приводить примеры явлений православной традиции и светской культуры и сравнивать их.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Главные ценности для человека, к какой бы национальности или религиозной культуре он себя ни относил, – Родина, семья, жизнь,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культура.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Уметь: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 Объяснить выражение «жизнь положить за </w:t>
            </w:r>
            <w:proofErr w:type="spellStart"/>
            <w:r w:rsidRPr="0046011A">
              <w:rPr>
                <w:rFonts w:ascii="Arial" w:hAnsi="Arial" w:cs="Arial"/>
                <w:sz w:val="20"/>
                <w:szCs w:val="20"/>
              </w:rPr>
              <w:t>други</w:t>
            </w:r>
            <w:proofErr w:type="spellEnd"/>
            <w:r w:rsidRPr="0046011A">
              <w:rPr>
                <w:rFonts w:ascii="Arial" w:hAnsi="Arial" w:cs="Arial"/>
                <w:sz w:val="20"/>
                <w:szCs w:val="20"/>
              </w:rPr>
              <w:t xml:space="preserve"> своя». Рассказать, какие дела может совершать человек (даже ребёнок) на благо других людей, </w:t>
            </w: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на благо своей Родины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Прочитать и понять стр. 94-95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iCs/>
                <w:sz w:val="20"/>
                <w:szCs w:val="20"/>
              </w:rPr>
              <w:t xml:space="preserve">Подготовка творческих проектов учащихся 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Подготовка творческих проектов учащихся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Как готовится творческий проект. Какие виды творческих проектов существуют.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Искать нужную информацию, систематизировать её,  сделать выводы из проведённого исследования, разработать творческий проект.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Контроль подготовки творческих проектов.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Разработка творческих проектов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32-33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6011A">
              <w:rPr>
                <w:rFonts w:ascii="Arial" w:hAnsi="Arial" w:cs="Arial"/>
                <w:iCs/>
                <w:sz w:val="20"/>
                <w:szCs w:val="20"/>
              </w:rPr>
              <w:t>Выступление учащихся  со своими творческими работами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Конференция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Выступление со своим творческими проектами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всесторонне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6011A">
              <w:rPr>
                <w:rFonts w:ascii="Arial" w:hAnsi="Arial" w:cs="Arial"/>
                <w:sz w:val="20"/>
                <w:szCs w:val="20"/>
              </w:rPr>
              <w:t>тему, по которой готовит выступление учащийся.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Владеть красивой, грамотной речью, уметь отвечать на поставленные по теме выступления вопросы, аргументировать и отстаивать свою точку зрения.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Выступление со своими творческими проектами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Разработка творческих проектов</w:t>
            </w: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2AB" w:rsidRPr="0046011A" w:rsidTr="00F83A51">
        <w:trPr>
          <w:trHeight w:val="271"/>
        </w:trPr>
        <w:tc>
          <w:tcPr>
            <w:tcW w:w="54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694" w:type="dxa"/>
          </w:tcPr>
          <w:p w:rsidR="004B12AB" w:rsidRPr="0046011A" w:rsidRDefault="004B12AB" w:rsidP="00F83A51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6011A">
              <w:rPr>
                <w:rFonts w:ascii="Arial" w:hAnsi="Arial" w:cs="Arial"/>
                <w:iCs/>
                <w:sz w:val="20"/>
                <w:szCs w:val="20"/>
              </w:rPr>
              <w:t>Презентация творческих проектов</w:t>
            </w:r>
          </w:p>
        </w:tc>
        <w:tc>
          <w:tcPr>
            <w:tcW w:w="567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Смотр знаний. Урок презентация.</w:t>
            </w:r>
          </w:p>
        </w:tc>
        <w:tc>
          <w:tcPr>
            <w:tcW w:w="2126" w:type="dxa"/>
          </w:tcPr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46011A">
              <w:rPr>
                <w:rFonts w:ascii="Arial" w:hAnsi="Arial" w:cs="Arial"/>
                <w:sz w:val="20"/>
                <w:szCs w:val="20"/>
              </w:rPr>
              <w:t>всесторонне</w:t>
            </w: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6011A">
              <w:rPr>
                <w:rFonts w:ascii="Arial" w:hAnsi="Arial" w:cs="Arial"/>
                <w:sz w:val="20"/>
                <w:szCs w:val="20"/>
              </w:rPr>
              <w:t>тему,</w:t>
            </w:r>
            <w:r w:rsidR="002634B4">
              <w:rPr>
                <w:rFonts w:ascii="Arial" w:hAnsi="Arial" w:cs="Arial"/>
                <w:sz w:val="20"/>
                <w:szCs w:val="20"/>
              </w:rPr>
              <w:t xml:space="preserve"> по которой готовит выступление</w:t>
            </w:r>
          </w:p>
          <w:p w:rsidR="004B12AB" w:rsidRPr="0046011A" w:rsidRDefault="004B12AB" w:rsidP="00F83A51">
            <w:pPr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Уметь:</w:t>
            </w:r>
            <w:r w:rsidRPr="0046011A">
              <w:rPr>
                <w:rFonts w:ascii="Arial" w:hAnsi="Arial" w:cs="Arial"/>
                <w:sz w:val="20"/>
                <w:szCs w:val="20"/>
              </w:rPr>
              <w:t xml:space="preserve"> Грамотно презентовать свой творч</w:t>
            </w:r>
            <w:r w:rsidR="002634B4">
              <w:rPr>
                <w:rFonts w:ascii="Arial" w:hAnsi="Arial" w:cs="Arial"/>
                <w:sz w:val="20"/>
                <w:szCs w:val="20"/>
              </w:rPr>
              <w:t xml:space="preserve">еский проект. Владеть красивой, </w:t>
            </w:r>
            <w:r w:rsidRPr="0046011A">
              <w:rPr>
                <w:rFonts w:ascii="Arial" w:hAnsi="Arial" w:cs="Arial"/>
                <w:sz w:val="20"/>
                <w:szCs w:val="20"/>
              </w:rPr>
              <w:t>грамотной ре</w:t>
            </w:r>
            <w:r w:rsidR="002634B4">
              <w:rPr>
                <w:rFonts w:ascii="Arial" w:hAnsi="Arial" w:cs="Arial"/>
                <w:sz w:val="20"/>
                <w:szCs w:val="20"/>
              </w:rPr>
              <w:t xml:space="preserve">чью, уметь </w:t>
            </w:r>
          </w:p>
        </w:tc>
        <w:tc>
          <w:tcPr>
            <w:tcW w:w="1701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011A">
              <w:rPr>
                <w:rFonts w:ascii="Arial" w:hAnsi="Arial" w:cs="Arial"/>
                <w:sz w:val="20"/>
                <w:szCs w:val="20"/>
              </w:rPr>
              <w:t>Выступление со своими творческими проектами</w:t>
            </w:r>
          </w:p>
        </w:tc>
        <w:tc>
          <w:tcPr>
            <w:tcW w:w="1418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</w:tcPr>
          <w:p w:rsidR="004B12AB" w:rsidRPr="0046011A" w:rsidRDefault="004B12AB" w:rsidP="00F83A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011A" w:rsidRDefault="00F83A51" w:rsidP="002634B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br w:type="textWrapping" w:clear="all"/>
      </w:r>
    </w:p>
    <w:p w:rsidR="0046011A" w:rsidRDefault="0046011A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F83A51" w:rsidRDefault="00F83A51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46011A" w:rsidRPr="0046011A" w:rsidRDefault="0046011A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6011A">
        <w:rPr>
          <w:rFonts w:ascii="Arial" w:eastAsia="Times New Roman" w:hAnsi="Arial" w:cs="Arial"/>
          <w:b/>
          <w:bCs/>
          <w:sz w:val="20"/>
          <w:szCs w:val="20"/>
        </w:rPr>
        <w:t>Материал</w:t>
      </w:r>
      <w:r>
        <w:rPr>
          <w:rFonts w:ascii="Arial" w:eastAsia="Times New Roman" w:hAnsi="Arial" w:cs="Arial"/>
          <w:b/>
          <w:bCs/>
          <w:sz w:val="20"/>
          <w:szCs w:val="20"/>
        </w:rPr>
        <w:t>ьно-техническое обеспечение</w:t>
      </w:r>
    </w:p>
    <w:p w:rsidR="0046011A" w:rsidRPr="0046011A" w:rsidRDefault="0046011A" w:rsidP="00460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46011A" w:rsidRPr="0046011A" w:rsidRDefault="0046011A" w:rsidP="0046011A">
      <w:pPr>
        <w:shd w:val="clear" w:color="auto" w:fill="FFFFFF"/>
        <w:spacing w:after="0" w:line="190" w:lineRule="atLeast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Реализация обозначенной цели курса ставит перед учителем задачи, решения которых можно добиться при соответствующем материально-техническом обеспечении.</w:t>
      </w:r>
    </w:p>
    <w:p w:rsidR="0046011A" w:rsidRPr="0046011A" w:rsidRDefault="0046011A" w:rsidP="0046011A">
      <w:pPr>
        <w:shd w:val="clear" w:color="auto" w:fill="FFFFFF"/>
        <w:spacing w:after="0" w:line="19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для изучения курса «Основы религиозных культур и светской этики» должны быть в наличии следующие объекты и средства материально-технического обеспечения:</w:t>
      </w:r>
    </w:p>
    <w:p w:rsidR="0046011A" w:rsidRPr="0046011A" w:rsidRDefault="0046011A" w:rsidP="0046011A">
      <w:pPr>
        <w:shd w:val="clear" w:color="auto" w:fill="FFFFFF"/>
        <w:spacing w:after="0" w:line="19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• </w:t>
      </w:r>
      <w:r w:rsidRPr="0046011A">
        <w:rPr>
          <w:rFonts w:ascii="Arial" w:eastAsia="Times New Roman" w:hAnsi="Arial" w:cs="Arial"/>
          <w:b/>
          <w:bCs/>
          <w:i/>
          <w:iCs/>
          <w:sz w:val="20"/>
          <w:szCs w:val="20"/>
        </w:rPr>
        <w:t>оборудование</w:t>
      </w:r>
      <w:r w:rsidRPr="0046011A">
        <w:rPr>
          <w:rFonts w:ascii="Arial" w:eastAsia="Times New Roman" w:hAnsi="Arial" w:cs="Arial"/>
          <w:sz w:val="20"/>
          <w:szCs w:val="20"/>
        </w:rPr>
        <w:t>: ученические столы и стулья по количеству учащихся, учительский стол, шкафы для хранения учебных пособий, дидактических материалов и пр., настенные доски для вывешивания иллюстративного материала;</w:t>
      </w:r>
    </w:p>
    <w:p w:rsidR="0046011A" w:rsidRPr="0046011A" w:rsidRDefault="0046011A" w:rsidP="0046011A">
      <w:pPr>
        <w:shd w:val="clear" w:color="auto" w:fill="FFFFFF"/>
        <w:spacing w:after="0" w:line="19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• </w:t>
      </w:r>
      <w:r w:rsidRPr="0046011A">
        <w:rPr>
          <w:rFonts w:ascii="Arial" w:eastAsia="Times New Roman" w:hAnsi="Arial" w:cs="Arial"/>
          <w:b/>
          <w:bCs/>
          <w:i/>
          <w:iCs/>
          <w:sz w:val="20"/>
          <w:szCs w:val="20"/>
        </w:rPr>
        <w:t>технические средства обучения </w:t>
      </w:r>
      <w:r w:rsidRPr="0046011A">
        <w:rPr>
          <w:rFonts w:ascii="Arial" w:eastAsia="Times New Roman" w:hAnsi="Arial" w:cs="Arial"/>
          <w:sz w:val="20"/>
          <w:szCs w:val="20"/>
        </w:rPr>
        <w:t>(предметы и устройства, которые выполняют информационную, управляющую, тренирующую, контролирующие функции в учебно-воспитательном процессе):</w:t>
      </w:r>
    </w:p>
    <w:p w:rsidR="0046011A" w:rsidRPr="0046011A" w:rsidRDefault="0046011A" w:rsidP="0046011A">
      <w:pPr>
        <w:shd w:val="clear" w:color="auto" w:fill="FFFFFF"/>
        <w:spacing w:after="0" w:line="19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— классная доска с набором приспособлений для крепления таблиц, картинок;</w:t>
      </w:r>
    </w:p>
    <w:p w:rsidR="0046011A" w:rsidRDefault="0046011A" w:rsidP="0046011A">
      <w:pPr>
        <w:shd w:val="clear" w:color="auto" w:fill="FFFFFF"/>
        <w:spacing w:after="0" w:line="19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— демонстрационное оборудование, предназначенное для одновременной демонстрации изучаемых объектов и явлений группе обучаемых и обладающее свойствами, которые позволяют видеть предмет или явление (компьютер/компьютеры, телевизор, музыкальный центр, включающий в себя устройство для воспроизведения аудиокассет, С</w:t>
      </w:r>
      <w:proofErr w:type="gramStart"/>
      <w:r w:rsidRPr="0046011A">
        <w:rPr>
          <w:rFonts w:ascii="Arial" w:eastAsia="Times New Roman" w:hAnsi="Arial" w:cs="Arial"/>
          <w:sz w:val="20"/>
          <w:szCs w:val="20"/>
        </w:rPr>
        <w:t>D</w:t>
      </w:r>
      <w:proofErr w:type="gramEnd"/>
      <w:r w:rsidRPr="0046011A">
        <w:rPr>
          <w:rFonts w:ascii="Arial" w:eastAsia="Times New Roman" w:hAnsi="Arial" w:cs="Arial"/>
          <w:sz w:val="20"/>
          <w:szCs w:val="20"/>
        </w:rPr>
        <w:t xml:space="preserve"> и DVD , </w:t>
      </w:r>
      <w:proofErr w:type="spellStart"/>
      <w:r w:rsidRPr="0046011A">
        <w:rPr>
          <w:rFonts w:ascii="Arial" w:eastAsia="Times New Roman" w:hAnsi="Arial" w:cs="Arial"/>
          <w:sz w:val="20"/>
          <w:szCs w:val="20"/>
        </w:rPr>
        <w:t>мультипроектор</w:t>
      </w:r>
      <w:proofErr w:type="spellEnd"/>
      <w:r w:rsidRPr="0046011A">
        <w:rPr>
          <w:rFonts w:ascii="Arial" w:eastAsia="Times New Roman" w:hAnsi="Arial" w:cs="Arial"/>
          <w:sz w:val="20"/>
          <w:szCs w:val="20"/>
        </w:rPr>
        <w:t>, диапроектор, экспозиционный экран и др.);</w:t>
      </w:r>
    </w:p>
    <w:p w:rsidR="0046011A" w:rsidRPr="0046011A" w:rsidRDefault="0046011A" w:rsidP="0046011A">
      <w:pPr>
        <w:shd w:val="clear" w:color="auto" w:fill="FFFFFF"/>
        <w:spacing w:after="0" w:line="19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46011A" w:rsidRDefault="0046011A" w:rsidP="0046011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                                            </w:t>
      </w:r>
      <w:r w:rsidRPr="0046011A">
        <w:rPr>
          <w:rFonts w:ascii="Arial" w:eastAsia="Times New Roman" w:hAnsi="Arial" w:cs="Arial"/>
          <w:b/>
          <w:bCs/>
          <w:sz w:val="20"/>
          <w:szCs w:val="20"/>
        </w:rPr>
        <w:t>Учебно – методическое обеспечение курса</w:t>
      </w:r>
      <w:r w:rsidRPr="0046011A">
        <w:rPr>
          <w:rFonts w:ascii="Arial" w:eastAsia="Times New Roman" w:hAnsi="Arial" w:cs="Arial"/>
          <w:sz w:val="20"/>
          <w:szCs w:val="20"/>
        </w:rPr>
        <w:t xml:space="preserve">  </w:t>
      </w:r>
      <w:r w:rsidRPr="0046011A">
        <w:rPr>
          <w:rFonts w:ascii="Arial" w:eastAsia="Times New Roman" w:hAnsi="Arial" w:cs="Arial"/>
          <w:b/>
          <w:bCs/>
          <w:sz w:val="20"/>
          <w:szCs w:val="20"/>
        </w:rPr>
        <w:t>«Основы православной культуры»</w:t>
      </w:r>
    </w:p>
    <w:p w:rsidR="00465176" w:rsidRPr="0046011A" w:rsidRDefault="00465176" w:rsidP="0046517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 xml:space="preserve">           Модуль «Основы православной культуры»   по авторской программе А.В. Кураева обеспечивается учебно – методическим комплектом, состоящим </w:t>
      </w:r>
      <w:proofErr w:type="gramStart"/>
      <w:r w:rsidRPr="0046011A">
        <w:rPr>
          <w:rFonts w:ascii="Arial" w:eastAsia="Times New Roman" w:hAnsi="Arial" w:cs="Arial"/>
          <w:sz w:val="20"/>
          <w:szCs w:val="20"/>
        </w:rPr>
        <w:t>из</w:t>
      </w:r>
      <w:proofErr w:type="gramEnd"/>
    </w:p>
    <w:p w:rsidR="00465176" w:rsidRPr="0046011A" w:rsidRDefault="00465176" w:rsidP="004651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учебного пособия для общеобразовательных школ «Основы религиозных культур и православной этики. Основы православной культуры», 4 класс, автор Кураев А.В.;</w:t>
      </w:r>
    </w:p>
    <w:p w:rsidR="00465176" w:rsidRPr="0046011A" w:rsidRDefault="00465176" w:rsidP="004651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программы к курсу под редакцией Кураева А.В.;</w:t>
      </w:r>
    </w:p>
    <w:p w:rsidR="00465176" w:rsidRPr="0046011A" w:rsidRDefault="00465176" w:rsidP="004651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методических рекомендаций для учителя «Основы религиозных культур и православной этики. Основы православной культуры»;</w:t>
      </w:r>
    </w:p>
    <w:p w:rsidR="00465176" w:rsidRPr="0046011A" w:rsidRDefault="00465176" w:rsidP="004651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электронного приложения к учебному пособию А.В. Кураева «Основы Православной культуры».</w:t>
      </w:r>
    </w:p>
    <w:p w:rsidR="00465176" w:rsidRPr="0046011A" w:rsidRDefault="00465176" w:rsidP="004651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46011A">
        <w:rPr>
          <w:rFonts w:ascii="Arial" w:eastAsia="Times New Roman" w:hAnsi="Arial" w:cs="Arial"/>
          <w:sz w:val="20"/>
          <w:szCs w:val="20"/>
        </w:rPr>
        <w:t>Данный предмет входит в образовательную область - Духовно – нравственная культура народов России.</w:t>
      </w:r>
    </w:p>
    <w:p w:rsidR="0046011A" w:rsidRPr="0046011A" w:rsidRDefault="0046011A" w:rsidP="0046011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</w:p>
    <w:p w:rsidR="00264294" w:rsidRPr="004B12AB" w:rsidRDefault="0026429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264294" w:rsidRPr="004B12AB" w:rsidSect="00F83A51">
      <w:pgSz w:w="16838" w:h="11906" w:orient="landscape"/>
      <w:pgMar w:top="709" w:right="1134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25C" w:rsidRDefault="002B225C" w:rsidP="00BD1D54">
      <w:pPr>
        <w:spacing w:after="0" w:line="240" w:lineRule="auto"/>
      </w:pPr>
      <w:r>
        <w:separator/>
      </w:r>
    </w:p>
  </w:endnote>
  <w:endnote w:type="continuationSeparator" w:id="0">
    <w:p w:rsidR="002B225C" w:rsidRDefault="002B225C" w:rsidP="00BD1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390681"/>
      <w:docPartObj>
        <w:docPartGallery w:val="Page Numbers (Bottom of Page)"/>
        <w:docPartUnique/>
      </w:docPartObj>
    </w:sdtPr>
    <w:sdtEndPr/>
    <w:sdtContent>
      <w:p w:rsidR="002634B4" w:rsidRDefault="00A97965">
        <w:pPr>
          <w:pStyle w:val="a9"/>
          <w:jc w:val="right"/>
        </w:pPr>
        <w:r>
          <w:fldChar w:fldCharType="begin"/>
        </w:r>
        <w:r w:rsidR="002634B4">
          <w:instrText>PAGE   \* MERGEFORMAT</w:instrText>
        </w:r>
        <w:r>
          <w:fldChar w:fldCharType="separate"/>
        </w:r>
        <w:r w:rsidR="00F83A51">
          <w:rPr>
            <w:noProof/>
          </w:rPr>
          <w:t>17</w:t>
        </w:r>
        <w:r>
          <w:fldChar w:fldCharType="end"/>
        </w:r>
      </w:p>
    </w:sdtContent>
  </w:sdt>
  <w:p w:rsidR="002634B4" w:rsidRDefault="002634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25C" w:rsidRDefault="002B225C" w:rsidP="00BD1D54">
      <w:pPr>
        <w:spacing w:after="0" w:line="240" w:lineRule="auto"/>
      </w:pPr>
      <w:r>
        <w:separator/>
      </w:r>
    </w:p>
  </w:footnote>
  <w:footnote w:type="continuationSeparator" w:id="0">
    <w:p w:rsidR="002B225C" w:rsidRDefault="002B225C" w:rsidP="00BD1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1BC5"/>
    <w:multiLevelType w:val="multilevel"/>
    <w:tmpl w:val="EFFE6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2926DC"/>
    <w:multiLevelType w:val="hybridMultilevel"/>
    <w:tmpl w:val="F23A1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A6B48"/>
    <w:multiLevelType w:val="multilevel"/>
    <w:tmpl w:val="0476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F12357"/>
    <w:multiLevelType w:val="multilevel"/>
    <w:tmpl w:val="09B8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CB79ED"/>
    <w:multiLevelType w:val="hybridMultilevel"/>
    <w:tmpl w:val="0364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B764B"/>
    <w:multiLevelType w:val="multilevel"/>
    <w:tmpl w:val="CAD85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9014B5"/>
    <w:multiLevelType w:val="multilevel"/>
    <w:tmpl w:val="28A80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915FB"/>
    <w:multiLevelType w:val="multilevel"/>
    <w:tmpl w:val="C482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524033"/>
    <w:multiLevelType w:val="multilevel"/>
    <w:tmpl w:val="4548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FBC"/>
    <w:rsid w:val="0011121E"/>
    <w:rsid w:val="002634B4"/>
    <w:rsid w:val="00264294"/>
    <w:rsid w:val="002B225C"/>
    <w:rsid w:val="00353375"/>
    <w:rsid w:val="0046011A"/>
    <w:rsid w:val="00465176"/>
    <w:rsid w:val="004B12AB"/>
    <w:rsid w:val="007767EE"/>
    <w:rsid w:val="007E79B0"/>
    <w:rsid w:val="00A9050E"/>
    <w:rsid w:val="00A97965"/>
    <w:rsid w:val="00BD1D54"/>
    <w:rsid w:val="00C32FBC"/>
    <w:rsid w:val="00EF2152"/>
    <w:rsid w:val="00F8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32FBC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4">
    <w:name w:val="Style4"/>
    <w:basedOn w:val="a"/>
    <w:uiPriority w:val="99"/>
    <w:rsid w:val="00C32FBC"/>
    <w:pPr>
      <w:widowControl w:val="0"/>
      <w:autoSpaceDE w:val="0"/>
      <w:autoSpaceDN w:val="0"/>
      <w:adjustRightInd w:val="0"/>
      <w:spacing w:after="0" w:line="213" w:lineRule="exact"/>
      <w:ind w:firstLine="293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5">
    <w:name w:val="Font Style15"/>
    <w:basedOn w:val="a0"/>
    <w:uiPriority w:val="99"/>
    <w:rsid w:val="00C32FBC"/>
    <w:rPr>
      <w:rFonts w:ascii="Microsoft Sans Serif" w:hAnsi="Microsoft Sans Serif" w:cs="Microsoft Sans Serif"/>
      <w:sz w:val="18"/>
      <w:szCs w:val="18"/>
    </w:rPr>
  </w:style>
  <w:style w:type="character" w:customStyle="1" w:styleId="FontStyle16">
    <w:name w:val="Font Style16"/>
    <w:basedOn w:val="a0"/>
    <w:uiPriority w:val="99"/>
    <w:rsid w:val="00C32FBC"/>
    <w:rPr>
      <w:rFonts w:ascii="Microsoft Sans Serif" w:hAnsi="Microsoft Sans Serif" w:cs="Microsoft Sans Serif"/>
      <w:b/>
      <w:bCs/>
      <w:sz w:val="20"/>
      <w:szCs w:val="20"/>
    </w:rPr>
  </w:style>
  <w:style w:type="table" w:styleId="a3">
    <w:name w:val="Table Grid"/>
    <w:basedOn w:val="a1"/>
    <w:uiPriority w:val="59"/>
    <w:rsid w:val="00C32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TGliederung1">
    <w:name w:val="???????~LT~Gliederung 1"/>
    <w:uiPriority w:val="99"/>
    <w:rsid w:val="004B12AB"/>
    <w:pPr>
      <w:tabs>
        <w:tab w:val="left" w:pos="1022"/>
        <w:tab w:val="left" w:pos="2462"/>
        <w:tab w:val="left" w:pos="3902"/>
        <w:tab w:val="left" w:pos="5342"/>
        <w:tab w:val="left" w:pos="6782"/>
        <w:tab w:val="left" w:pos="8222"/>
        <w:tab w:val="left" w:pos="9662"/>
        <w:tab w:val="left" w:pos="11102"/>
        <w:tab w:val="left" w:pos="12542"/>
        <w:tab w:val="left" w:pos="13982"/>
        <w:tab w:val="left" w:pos="15422"/>
      </w:tabs>
      <w:autoSpaceDE w:val="0"/>
      <w:autoSpaceDN w:val="0"/>
      <w:adjustRightInd w:val="0"/>
      <w:spacing w:before="50" w:after="0" w:line="240" w:lineRule="auto"/>
    </w:pPr>
    <w:rPr>
      <w:rFonts w:ascii="Mangal" w:eastAsia="Arial Unicode MS" w:hAnsi="Mangal" w:cs="Mangal"/>
      <w:color w:val="000000"/>
      <w:sz w:val="56"/>
      <w:szCs w:val="56"/>
    </w:rPr>
  </w:style>
  <w:style w:type="paragraph" w:styleId="a4">
    <w:name w:val="List Paragraph"/>
    <w:basedOn w:val="a"/>
    <w:uiPriority w:val="34"/>
    <w:qFormat/>
    <w:rsid w:val="004601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D1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1D5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D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1D54"/>
  </w:style>
  <w:style w:type="paragraph" w:styleId="a9">
    <w:name w:val="footer"/>
    <w:basedOn w:val="a"/>
    <w:link w:val="aa"/>
    <w:uiPriority w:val="99"/>
    <w:unhideWhenUsed/>
    <w:rsid w:val="00BD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1D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32FBC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4">
    <w:name w:val="Style4"/>
    <w:basedOn w:val="a"/>
    <w:uiPriority w:val="99"/>
    <w:rsid w:val="00C32FBC"/>
    <w:pPr>
      <w:widowControl w:val="0"/>
      <w:autoSpaceDE w:val="0"/>
      <w:autoSpaceDN w:val="0"/>
      <w:adjustRightInd w:val="0"/>
      <w:spacing w:after="0" w:line="213" w:lineRule="exact"/>
      <w:ind w:firstLine="293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5">
    <w:name w:val="Font Style15"/>
    <w:basedOn w:val="a0"/>
    <w:uiPriority w:val="99"/>
    <w:rsid w:val="00C32FBC"/>
    <w:rPr>
      <w:rFonts w:ascii="Microsoft Sans Serif" w:hAnsi="Microsoft Sans Serif" w:cs="Microsoft Sans Serif"/>
      <w:sz w:val="18"/>
      <w:szCs w:val="18"/>
    </w:rPr>
  </w:style>
  <w:style w:type="character" w:customStyle="1" w:styleId="FontStyle16">
    <w:name w:val="Font Style16"/>
    <w:basedOn w:val="a0"/>
    <w:uiPriority w:val="99"/>
    <w:rsid w:val="00C32FBC"/>
    <w:rPr>
      <w:rFonts w:ascii="Microsoft Sans Serif" w:hAnsi="Microsoft Sans Serif" w:cs="Microsoft Sans Serif"/>
      <w:b/>
      <w:bCs/>
      <w:sz w:val="20"/>
      <w:szCs w:val="20"/>
    </w:rPr>
  </w:style>
  <w:style w:type="table" w:styleId="a3">
    <w:name w:val="Table Grid"/>
    <w:basedOn w:val="a1"/>
    <w:uiPriority w:val="59"/>
    <w:rsid w:val="00C32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TGliederung1">
    <w:name w:val="???????~LT~Gliederung 1"/>
    <w:uiPriority w:val="99"/>
    <w:rsid w:val="004B12AB"/>
    <w:pPr>
      <w:tabs>
        <w:tab w:val="left" w:pos="1022"/>
        <w:tab w:val="left" w:pos="2462"/>
        <w:tab w:val="left" w:pos="3902"/>
        <w:tab w:val="left" w:pos="5342"/>
        <w:tab w:val="left" w:pos="6782"/>
        <w:tab w:val="left" w:pos="8222"/>
        <w:tab w:val="left" w:pos="9662"/>
        <w:tab w:val="left" w:pos="11102"/>
        <w:tab w:val="left" w:pos="12542"/>
        <w:tab w:val="left" w:pos="13982"/>
        <w:tab w:val="left" w:pos="15422"/>
      </w:tabs>
      <w:autoSpaceDE w:val="0"/>
      <w:autoSpaceDN w:val="0"/>
      <w:adjustRightInd w:val="0"/>
      <w:spacing w:before="50" w:after="0" w:line="240" w:lineRule="auto"/>
    </w:pPr>
    <w:rPr>
      <w:rFonts w:ascii="Mangal" w:eastAsia="Arial Unicode MS" w:hAnsi="Mangal" w:cs="Mangal"/>
      <w:color w:val="000000"/>
      <w:sz w:val="56"/>
      <w:szCs w:val="56"/>
    </w:rPr>
  </w:style>
  <w:style w:type="paragraph" w:styleId="a4">
    <w:name w:val="List Paragraph"/>
    <w:basedOn w:val="a"/>
    <w:uiPriority w:val="34"/>
    <w:qFormat/>
    <w:rsid w:val="004601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D1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1D5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D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1D54"/>
  </w:style>
  <w:style w:type="paragraph" w:styleId="a9">
    <w:name w:val="footer"/>
    <w:basedOn w:val="a"/>
    <w:link w:val="aa"/>
    <w:uiPriority w:val="99"/>
    <w:unhideWhenUsed/>
    <w:rsid w:val="00BD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1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4772</Words>
  <Characters>27206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Admin</cp:lastModifiedBy>
  <cp:revision>2</cp:revision>
  <cp:lastPrinted>2015-09-03T11:39:00Z</cp:lastPrinted>
  <dcterms:created xsi:type="dcterms:W3CDTF">2018-11-19T08:22:00Z</dcterms:created>
  <dcterms:modified xsi:type="dcterms:W3CDTF">2018-11-19T08:22:00Z</dcterms:modified>
</cp:coreProperties>
</file>